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21E5C" w:rsidRPr="00856229" w:rsidRDefault="00E21E5C" w:rsidP="00E21E5C">
      <w:pPr>
        <w:rPr>
          <w:rFonts w:eastAsiaTheme="minorEastAsia"/>
        </w:rPr>
      </w:pPr>
    </w:p>
    <w:p w:rsidR="00A85933" w:rsidRPr="00856229" w:rsidRDefault="00AF026D" w:rsidP="008E1C94">
      <w:pPr>
        <w:pStyle w:val="2"/>
        <w:spacing w:beforeLines="100" w:before="312" w:after="0" w:line="240" w:lineRule="auto"/>
        <w:rPr>
          <w:rFonts w:ascii="Times New Roman" w:eastAsiaTheme="minorEastAsia" w:hAnsi="Times New Roman"/>
          <w:color w:val="FFFFFF"/>
          <w:sz w:val="20"/>
        </w:rPr>
      </w:pPr>
      <w:r w:rsidRPr="00856229">
        <w:rPr>
          <w:rFonts w:ascii="Times New Roman" w:eastAsiaTheme="minorEastAsia" w:hAnsi="Times New Roman"/>
          <w:bCs/>
          <w:noProof/>
          <w:color w:val="FFFFFF"/>
          <w:sz w:val="36"/>
        </w:rPr>
        <w:drawing>
          <wp:anchor distT="0" distB="0" distL="114300" distR="114300" simplePos="0" relativeHeight="251640832" behindDoc="1" locked="0" layoutInCell="1" allowOverlap="1">
            <wp:simplePos x="0" y="0"/>
            <wp:positionH relativeFrom="page">
              <wp:posOffset>356870</wp:posOffset>
            </wp:positionH>
            <wp:positionV relativeFrom="page">
              <wp:posOffset>1069769</wp:posOffset>
            </wp:positionV>
            <wp:extent cx="3528822" cy="716889"/>
            <wp:effectExtent l="0" t="0" r="0" b="0"/>
            <wp:wrapNone/>
            <wp:docPr id="2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822" cy="716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E1C94">
        <w:rPr>
          <w:rFonts w:ascii="Times New Roman" w:eastAsiaTheme="minorEastAsia" w:hAnsi="Times New Roman" w:hint="eastAsia"/>
          <w:bCs/>
          <w:noProof/>
          <w:color w:val="FFFFFF"/>
          <w:sz w:val="36"/>
        </w:rPr>
        <w:t>KS</w:t>
      </w:r>
      <w:r w:rsidR="00B44CC4">
        <w:rPr>
          <w:rFonts w:ascii="Times New Roman" w:eastAsiaTheme="minorEastAsia" w:hAnsi="Times New Roman"/>
          <w:bCs/>
          <w:noProof/>
          <w:color w:val="FFFFFF"/>
          <w:sz w:val="36"/>
        </w:rPr>
        <w:t>A</w:t>
      </w:r>
      <w:bookmarkStart w:id="0" w:name="_GoBack"/>
      <w:bookmarkEnd w:id="0"/>
      <w:r w:rsidR="008E1C94">
        <w:rPr>
          <w:rFonts w:ascii="Times New Roman" w:eastAsiaTheme="minorEastAsia" w:hAnsi="Times New Roman" w:hint="eastAsia"/>
          <w:bCs/>
          <w:noProof/>
          <w:color w:val="FFFFFF"/>
          <w:sz w:val="36"/>
        </w:rPr>
        <w:t>20IA</w:t>
      </w:r>
    </w:p>
    <w:p w:rsidR="001D3365" w:rsidRPr="00856229" w:rsidRDefault="002269B2" w:rsidP="001D3365">
      <w:pPr>
        <w:rPr>
          <w:rFonts w:eastAsiaTheme="minorEastAsia"/>
          <w:b/>
          <w:bCs/>
          <w:color w:val="FFFFFF"/>
          <w:sz w:val="20"/>
        </w:rPr>
      </w:pPr>
      <w:r w:rsidRPr="00856229">
        <w:rPr>
          <w:rFonts w:eastAsiaTheme="minorEastAsia"/>
          <w:b/>
          <w:bCs/>
          <w:color w:val="FFFFFF"/>
          <w:sz w:val="20"/>
        </w:rPr>
        <w:t>20</w:t>
      </w:r>
      <w:r w:rsidR="001D3365" w:rsidRPr="00856229">
        <w:rPr>
          <w:rFonts w:eastAsiaTheme="minorEastAsia" w:hAnsiTheme="minorEastAsia"/>
          <w:b/>
          <w:bCs/>
          <w:color w:val="FFFFFF"/>
          <w:sz w:val="20"/>
        </w:rPr>
        <w:t>倍</w:t>
      </w:r>
      <w:r w:rsidRPr="00856229">
        <w:rPr>
          <w:rFonts w:eastAsiaTheme="minorEastAsia"/>
          <w:b/>
          <w:bCs/>
          <w:color w:val="FFFFFF"/>
          <w:sz w:val="20"/>
        </w:rPr>
        <w:t>2</w:t>
      </w:r>
      <w:r w:rsidR="008E1C94">
        <w:rPr>
          <w:rFonts w:eastAsiaTheme="minorEastAsia" w:hint="eastAsia"/>
          <w:b/>
          <w:bCs/>
          <w:color w:val="FFFFFF"/>
          <w:sz w:val="20"/>
        </w:rPr>
        <w:t>0</w:t>
      </w:r>
      <w:r w:rsidR="001D3365" w:rsidRPr="00856229">
        <w:rPr>
          <w:rFonts w:eastAsiaTheme="minorEastAsia"/>
          <w:b/>
          <w:bCs/>
          <w:color w:val="FFFFFF"/>
          <w:sz w:val="20"/>
        </w:rPr>
        <w:t>0</w:t>
      </w:r>
      <w:r w:rsidR="001D3365" w:rsidRPr="00856229">
        <w:rPr>
          <w:rFonts w:eastAsiaTheme="minorEastAsia" w:hAnsiTheme="minorEastAsia"/>
          <w:b/>
          <w:bCs/>
          <w:color w:val="FFFFFF"/>
          <w:sz w:val="20"/>
        </w:rPr>
        <w:t>万</w:t>
      </w:r>
      <w:r w:rsidRPr="00856229">
        <w:rPr>
          <w:rFonts w:eastAsiaTheme="minorEastAsia"/>
          <w:b/>
          <w:bCs/>
          <w:color w:val="FFFFFF"/>
          <w:sz w:val="20"/>
        </w:rPr>
        <w:t>1/</w:t>
      </w:r>
      <w:r w:rsidR="00C96541" w:rsidRPr="00856229">
        <w:rPr>
          <w:rFonts w:eastAsiaTheme="minorEastAsia"/>
          <w:b/>
          <w:bCs/>
          <w:color w:val="FFFFFF"/>
          <w:sz w:val="20"/>
        </w:rPr>
        <w:t>2.8</w:t>
      </w:r>
      <w:r w:rsidR="001D3365" w:rsidRPr="00856229">
        <w:rPr>
          <w:rFonts w:eastAsiaTheme="minorEastAsia"/>
          <w:b/>
          <w:bCs/>
          <w:color w:val="FFFFFF"/>
          <w:sz w:val="20"/>
        </w:rPr>
        <w:t>" CMOS ICR</w:t>
      </w:r>
      <w:r w:rsidR="001D3365" w:rsidRPr="00856229">
        <w:rPr>
          <w:rFonts w:eastAsiaTheme="minorEastAsia" w:hAnsiTheme="minorEastAsia"/>
          <w:b/>
          <w:bCs/>
          <w:color w:val="FFFFFF"/>
          <w:sz w:val="20"/>
        </w:rPr>
        <w:t>日夜</w:t>
      </w:r>
      <w:proofErr w:type="gramStart"/>
      <w:r w:rsidR="001D3365" w:rsidRPr="00856229">
        <w:rPr>
          <w:rFonts w:eastAsiaTheme="minorEastAsia" w:hAnsiTheme="minorEastAsia"/>
          <w:b/>
          <w:bCs/>
          <w:color w:val="FFFFFF"/>
          <w:sz w:val="20"/>
        </w:rPr>
        <w:t>型</w:t>
      </w:r>
      <w:r w:rsidRPr="00856229">
        <w:rPr>
          <w:rFonts w:eastAsiaTheme="minorEastAsia" w:hAnsiTheme="minorEastAsia"/>
          <w:b/>
          <w:bCs/>
          <w:color w:val="FFFFFF"/>
          <w:sz w:val="20"/>
        </w:rPr>
        <w:t>网络</w:t>
      </w:r>
      <w:r w:rsidR="00325164" w:rsidRPr="00856229">
        <w:rPr>
          <w:rFonts w:eastAsiaTheme="minorEastAsia" w:hAnsiTheme="minorEastAsia"/>
          <w:b/>
          <w:bCs/>
          <w:color w:val="FFFFFF"/>
          <w:sz w:val="20"/>
        </w:rPr>
        <w:t>高</w:t>
      </w:r>
      <w:proofErr w:type="gramEnd"/>
      <w:r w:rsidR="00325164" w:rsidRPr="00856229">
        <w:rPr>
          <w:rFonts w:eastAsiaTheme="minorEastAsia" w:hAnsiTheme="minorEastAsia"/>
          <w:b/>
          <w:bCs/>
          <w:color w:val="FFFFFF"/>
          <w:sz w:val="20"/>
        </w:rPr>
        <w:t>清</w:t>
      </w:r>
      <w:r w:rsidR="001D3365" w:rsidRPr="00856229">
        <w:rPr>
          <w:rFonts w:eastAsiaTheme="minorEastAsia" w:hAnsiTheme="minorEastAsia"/>
          <w:b/>
          <w:bCs/>
          <w:color w:val="FFFFFF"/>
          <w:sz w:val="20"/>
        </w:rPr>
        <w:t>机芯</w:t>
      </w:r>
    </w:p>
    <w:p w:rsidR="00E8640D" w:rsidRPr="00856229" w:rsidRDefault="00560404" w:rsidP="00E8640D">
      <w:pPr>
        <w:jc w:val="center"/>
        <w:rPr>
          <w:rFonts w:eastAsiaTheme="minorEastAsia"/>
        </w:rPr>
      </w:pPr>
      <w:r w:rsidRPr="00856229">
        <w:rPr>
          <w:rFonts w:eastAsiaTheme="minorEastAsia"/>
          <w:b/>
          <w:bCs/>
          <w:noProof/>
          <w:color w:val="FFFFFF"/>
          <w:sz w:val="20"/>
        </w:rPr>
        <w:lastRenderedPageBreak/>
        <w:t xml:space="preserve">    </w:t>
      </w:r>
      <w:r w:rsidRPr="00856229">
        <w:rPr>
          <w:rFonts w:eastAsiaTheme="minorEastAsia"/>
          <w:noProof/>
        </w:rPr>
        <w:drawing>
          <wp:inline distT="0" distB="0" distL="0" distR="0">
            <wp:extent cx="1062395" cy="79325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4118" cy="794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7219" w:rsidRPr="00856229" w:rsidRDefault="00ED7219" w:rsidP="00ED7219">
      <w:pPr>
        <w:rPr>
          <w:rFonts w:eastAsiaTheme="minorEastAsia"/>
        </w:rPr>
        <w:sectPr w:rsidR="00ED7219" w:rsidRPr="00856229" w:rsidSect="00ED7219">
          <w:headerReference w:type="default" r:id="rId9"/>
          <w:pgSz w:w="11906" w:h="16838"/>
          <w:pgMar w:top="1134" w:right="850" w:bottom="1417" w:left="850" w:header="851" w:footer="992" w:gutter="0"/>
          <w:cols w:num="2" w:space="720"/>
          <w:docGrid w:type="lines" w:linePitch="312"/>
        </w:sect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5101"/>
        <w:gridCol w:w="282"/>
        <w:gridCol w:w="5039"/>
      </w:tblGrid>
      <w:tr w:rsidR="00E21E5C" w:rsidRPr="00856229" w:rsidTr="00E50C52">
        <w:trPr>
          <w:jc w:val="center"/>
        </w:trPr>
        <w:tc>
          <w:tcPr>
            <w:tcW w:w="5102" w:type="dxa"/>
          </w:tcPr>
          <w:p w:rsidR="00E21E5C" w:rsidRPr="00856229" w:rsidRDefault="00E21E5C" w:rsidP="0038243B">
            <w:pPr>
              <w:pStyle w:val="a5"/>
              <w:spacing w:before="156" w:after="156"/>
              <w:rPr>
                <w:rFonts w:eastAsiaTheme="minorEastAsia"/>
                <w:highlight w:val="lightGray"/>
              </w:rPr>
            </w:pPr>
            <w:r w:rsidRPr="00856229">
              <w:rPr>
                <w:rFonts w:eastAsiaTheme="minorEastAsia" w:hAnsiTheme="minorEastAsia"/>
                <w:highlight w:val="lightGray"/>
              </w:rPr>
              <w:lastRenderedPageBreak/>
              <w:t>功能特性：</w:t>
            </w:r>
          </w:p>
          <w:p w:rsidR="005755AD" w:rsidRPr="00856229" w:rsidRDefault="005755AD" w:rsidP="005755AD">
            <w:pPr>
              <w:numPr>
                <w:ilvl w:val="0"/>
                <w:numId w:val="1"/>
              </w:numPr>
              <w:spacing w:line="240" w:lineRule="exact"/>
              <w:jc w:val="left"/>
              <w:rPr>
                <w:rFonts w:eastAsiaTheme="minorEastAsia"/>
                <w:sz w:val="16"/>
                <w:szCs w:val="16"/>
              </w:rPr>
            </w:pPr>
            <w:r w:rsidRPr="00856229">
              <w:rPr>
                <w:rFonts w:eastAsiaTheme="minorEastAsia"/>
                <w:sz w:val="16"/>
                <w:szCs w:val="16"/>
              </w:rPr>
              <w:t>2</w:t>
            </w:r>
            <w:r w:rsidR="008E1C94">
              <w:rPr>
                <w:rFonts w:eastAsiaTheme="minorEastAsia" w:hint="eastAsia"/>
                <w:sz w:val="16"/>
                <w:szCs w:val="16"/>
              </w:rPr>
              <w:t>0</w:t>
            </w:r>
            <w:r w:rsidRPr="00856229">
              <w:rPr>
                <w:rFonts w:eastAsiaTheme="minorEastAsia"/>
                <w:sz w:val="16"/>
                <w:szCs w:val="16"/>
              </w:rPr>
              <w:t>0</w:t>
            </w:r>
            <w:proofErr w:type="gramStart"/>
            <w:r w:rsidRPr="00856229">
              <w:rPr>
                <w:rFonts w:eastAsiaTheme="minorEastAsia" w:hAnsiTheme="minorEastAsia"/>
                <w:sz w:val="16"/>
                <w:szCs w:val="16"/>
              </w:rPr>
              <w:t>万像</w:t>
            </w:r>
            <w:proofErr w:type="gramEnd"/>
            <w:r w:rsidRPr="00856229">
              <w:rPr>
                <w:rFonts w:eastAsiaTheme="minorEastAsia" w:hAnsiTheme="minorEastAsia"/>
                <w:sz w:val="16"/>
                <w:szCs w:val="16"/>
              </w:rPr>
              <w:t>素</w:t>
            </w:r>
            <w:r w:rsidRPr="00856229">
              <w:rPr>
                <w:rFonts w:eastAsiaTheme="minorEastAsia"/>
                <w:sz w:val="16"/>
                <w:szCs w:val="16"/>
              </w:rPr>
              <w:t xml:space="preserve"> </w:t>
            </w:r>
            <w:r w:rsidRPr="00856229">
              <w:rPr>
                <w:rFonts w:eastAsiaTheme="minorEastAsia" w:hAnsiTheme="minorEastAsia"/>
                <w:sz w:val="16"/>
                <w:szCs w:val="16"/>
              </w:rPr>
              <w:t>逐行扫描</w:t>
            </w:r>
            <w:r w:rsidR="00C96541" w:rsidRPr="00856229">
              <w:rPr>
                <w:rFonts w:eastAsiaTheme="minorEastAsia"/>
                <w:sz w:val="16"/>
                <w:szCs w:val="16"/>
              </w:rPr>
              <w:t>1/2.8</w:t>
            </w:r>
            <w:proofErr w:type="gramStart"/>
            <w:r w:rsidRPr="00856229">
              <w:rPr>
                <w:rFonts w:eastAsiaTheme="minorEastAsia"/>
                <w:sz w:val="16"/>
                <w:szCs w:val="16"/>
              </w:rPr>
              <w:t>”</w:t>
            </w:r>
            <w:proofErr w:type="gramEnd"/>
            <w:r w:rsidRPr="00856229">
              <w:rPr>
                <w:rFonts w:eastAsiaTheme="minorEastAsia"/>
                <w:sz w:val="16"/>
                <w:szCs w:val="16"/>
              </w:rPr>
              <w:t>CMOS</w:t>
            </w:r>
          </w:p>
          <w:p w:rsidR="005755AD" w:rsidRPr="00856229" w:rsidRDefault="005755AD" w:rsidP="005755AD">
            <w:pPr>
              <w:numPr>
                <w:ilvl w:val="0"/>
                <w:numId w:val="1"/>
              </w:numPr>
              <w:spacing w:line="240" w:lineRule="exact"/>
              <w:jc w:val="left"/>
              <w:rPr>
                <w:rFonts w:eastAsiaTheme="minorEastAsia"/>
                <w:sz w:val="16"/>
                <w:szCs w:val="16"/>
              </w:rPr>
            </w:pPr>
            <w:r w:rsidRPr="00856229">
              <w:rPr>
                <w:rFonts w:eastAsiaTheme="minorEastAsia" w:hAnsiTheme="minorEastAsia"/>
                <w:sz w:val="16"/>
                <w:szCs w:val="16"/>
              </w:rPr>
              <w:t>最大分辨率可达</w:t>
            </w:r>
            <w:r w:rsidRPr="00856229">
              <w:rPr>
                <w:rFonts w:eastAsiaTheme="minorEastAsia"/>
                <w:sz w:val="16"/>
                <w:szCs w:val="16"/>
              </w:rPr>
              <w:t>1920X1080</w:t>
            </w:r>
          </w:p>
          <w:p w:rsidR="005755AD" w:rsidRPr="00856229" w:rsidRDefault="005755AD" w:rsidP="005755AD">
            <w:pPr>
              <w:numPr>
                <w:ilvl w:val="0"/>
                <w:numId w:val="1"/>
              </w:numPr>
              <w:spacing w:line="240" w:lineRule="exact"/>
              <w:jc w:val="left"/>
              <w:rPr>
                <w:rFonts w:eastAsiaTheme="minorEastAsia"/>
                <w:sz w:val="16"/>
                <w:szCs w:val="16"/>
              </w:rPr>
            </w:pPr>
            <w:r w:rsidRPr="00856229">
              <w:rPr>
                <w:rFonts w:eastAsiaTheme="minorEastAsia"/>
                <w:sz w:val="16"/>
                <w:szCs w:val="16"/>
              </w:rPr>
              <w:t>20</w:t>
            </w:r>
            <w:r w:rsidRPr="00856229">
              <w:rPr>
                <w:rFonts w:eastAsiaTheme="minorEastAsia" w:hAnsiTheme="minorEastAsia"/>
                <w:sz w:val="16"/>
                <w:szCs w:val="16"/>
              </w:rPr>
              <w:t>倍光学变倍，焦距为</w:t>
            </w:r>
            <w:r w:rsidRPr="00856229">
              <w:rPr>
                <w:rFonts w:eastAsiaTheme="minorEastAsia"/>
                <w:sz w:val="16"/>
                <w:szCs w:val="16"/>
              </w:rPr>
              <w:t>4.7-94mm</w:t>
            </w:r>
          </w:p>
          <w:p w:rsidR="005755AD" w:rsidRPr="00856229" w:rsidRDefault="005755AD" w:rsidP="005755AD">
            <w:pPr>
              <w:numPr>
                <w:ilvl w:val="0"/>
                <w:numId w:val="1"/>
              </w:numPr>
              <w:spacing w:line="240" w:lineRule="exact"/>
              <w:jc w:val="left"/>
              <w:rPr>
                <w:rFonts w:eastAsiaTheme="minorEastAsia"/>
                <w:sz w:val="16"/>
                <w:szCs w:val="16"/>
              </w:rPr>
            </w:pPr>
            <w:r w:rsidRPr="00856229">
              <w:rPr>
                <w:rFonts w:eastAsiaTheme="minorEastAsia" w:hAnsiTheme="minorEastAsia"/>
                <w:sz w:val="16"/>
                <w:szCs w:val="16"/>
              </w:rPr>
              <w:t>最低照度：彩色</w:t>
            </w:r>
            <w:r w:rsidRPr="00856229">
              <w:rPr>
                <w:rFonts w:eastAsiaTheme="minorEastAsia"/>
                <w:sz w:val="16"/>
                <w:szCs w:val="16"/>
              </w:rPr>
              <w:t>0.05lux@</w:t>
            </w:r>
            <w:r w:rsidR="00383C45">
              <w:rPr>
                <w:rFonts w:eastAsiaTheme="minorEastAsia" w:hint="eastAsia"/>
                <w:sz w:val="16"/>
                <w:szCs w:val="16"/>
              </w:rPr>
              <w:t>F</w:t>
            </w:r>
            <w:r w:rsidRPr="00856229">
              <w:rPr>
                <w:rFonts w:eastAsiaTheme="minorEastAsia"/>
                <w:sz w:val="16"/>
                <w:szCs w:val="16"/>
              </w:rPr>
              <w:t>1.6</w:t>
            </w:r>
          </w:p>
          <w:p w:rsidR="005755AD" w:rsidRPr="00856229" w:rsidRDefault="005755AD" w:rsidP="005755AD">
            <w:pPr>
              <w:numPr>
                <w:ilvl w:val="0"/>
                <w:numId w:val="1"/>
              </w:numPr>
              <w:spacing w:line="240" w:lineRule="exact"/>
              <w:jc w:val="left"/>
              <w:rPr>
                <w:rFonts w:eastAsiaTheme="minorEastAsia"/>
                <w:sz w:val="16"/>
                <w:szCs w:val="16"/>
              </w:rPr>
            </w:pPr>
            <w:r w:rsidRPr="00856229">
              <w:rPr>
                <w:rFonts w:eastAsiaTheme="minorEastAsia" w:hAnsiTheme="minorEastAsia"/>
                <w:sz w:val="16"/>
                <w:szCs w:val="16"/>
              </w:rPr>
              <w:t>支持</w:t>
            </w:r>
            <w:r w:rsidRPr="00856229">
              <w:rPr>
                <w:rFonts w:eastAsiaTheme="minorEastAsia"/>
                <w:sz w:val="16"/>
                <w:szCs w:val="16"/>
              </w:rPr>
              <w:t>ICR</w:t>
            </w:r>
            <w:r w:rsidRPr="00856229">
              <w:rPr>
                <w:rFonts w:eastAsiaTheme="minorEastAsia" w:hAnsiTheme="minorEastAsia"/>
                <w:sz w:val="16"/>
                <w:szCs w:val="16"/>
              </w:rPr>
              <w:t>红外滤光片式自动切换</w:t>
            </w:r>
          </w:p>
          <w:p w:rsidR="005755AD" w:rsidRPr="00856229" w:rsidRDefault="005755AD" w:rsidP="005755AD">
            <w:pPr>
              <w:numPr>
                <w:ilvl w:val="0"/>
                <w:numId w:val="1"/>
              </w:numPr>
              <w:spacing w:line="240" w:lineRule="exact"/>
              <w:jc w:val="left"/>
              <w:rPr>
                <w:rFonts w:eastAsiaTheme="minorEastAsia"/>
                <w:sz w:val="16"/>
                <w:szCs w:val="16"/>
              </w:rPr>
            </w:pPr>
            <w:r w:rsidRPr="00856229">
              <w:rPr>
                <w:rFonts w:eastAsiaTheme="minorEastAsia" w:hAnsiTheme="minorEastAsia"/>
                <w:sz w:val="16"/>
                <w:szCs w:val="16"/>
              </w:rPr>
              <w:t>聚焦快速准确</w:t>
            </w:r>
          </w:p>
          <w:p w:rsidR="005755AD" w:rsidRPr="00856229" w:rsidRDefault="005755AD" w:rsidP="005755AD">
            <w:pPr>
              <w:numPr>
                <w:ilvl w:val="0"/>
                <w:numId w:val="1"/>
              </w:numPr>
              <w:spacing w:line="240" w:lineRule="exact"/>
              <w:jc w:val="left"/>
              <w:rPr>
                <w:rFonts w:eastAsiaTheme="minorEastAsia"/>
                <w:sz w:val="16"/>
                <w:szCs w:val="16"/>
              </w:rPr>
            </w:pPr>
            <w:r w:rsidRPr="00856229">
              <w:rPr>
                <w:rFonts w:eastAsiaTheme="minorEastAsia" w:hAnsiTheme="minorEastAsia"/>
                <w:sz w:val="16"/>
                <w:szCs w:val="16"/>
              </w:rPr>
              <w:t>数字宽动态</w:t>
            </w:r>
          </w:p>
          <w:p w:rsidR="005755AD" w:rsidRPr="00856229" w:rsidRDefault="005755AD" w:rsidP="005755AD">
            <w:pPr>
              <w:numPr>
                <w:ilvl w:val="0"/>
                <w:numId w:val="1"/>
              </w:numPr>
              <w:spacing w:line="240" w:lineRule="exact"/>
              <w:jc w:val="left"/>
              <w:rPr>
                <w:rFonts w:eastAsiaTheme="minorEastAsia"/>
                <w:sz w:val="16"/>
                <w:szCs w:val="16"/>
              </w:rPr>
            </w:pPr>
            <w:r w:rsidRPr="00856229">
              <w:rPr>
                <w:rFonts w:eastAsiaTheme="minorEastAsia"/>
                <w:sz w:val="16"/>
                <w:szCs w:val="16"/>
              </w:rPr>
              <w:t xml:space="preserve">3D-DNR </w:t>
            </w:r>
          </w:p>
          <w:p w:rsidR="005755AD" w:rsidRPr="00856229" w:rsidRDefault="005755AD" w:rsidP="005755AD">
            <w:pPr>
              <w:numPr>
                <w:ilvl w:val="0"/>
                <w:numId w:val="1"/>
              </w:numPr>
              <w:spacing w:line="240" w:lineRule="exact"/>
              <w:jc w:val="left"/>
              <w:rPr>
                <w:rFonts w:eastAsiaTheme="minorEastAsia"/>
                <w:sz w:val="16"/>
                <w:szCs w:val="16"/>
              </w:rPr>
            </w:pPr>
            <w:r w:rsidRPr="00856229">
              <w:rPr>
                <w:rFonts w:eastAsiaTheme="minorEastAsia" w:hAnsiTheme="minorEastAsia"/>
                <w:sz w:val="16"/>
                <w:szCs w:val="16"/>
              </w:rPr>
              <w:t>低码率</w:t>
            </w:r>
          </w:p>
          <w:p w:rsidR="005755AD" w:rsidRPr="00856229" w:rsidRDefault="005755AD" w:rsidP="005755AD">
            <w:pPr>
              <w:numPr>
                <w:ilvl w:val="0"/>
                <w:numId w:val="1"/>
              </w:numPr>
              <w:spacing w:line="240" w:lineRule="exact"/>
              <w:jc w:val="left"/>
              <w:rPr>
                <w:rFonts w:eastAsiaTheme="minorEastAsia"/>
                <w:sz w:val="16"/>
                <w:szCs w:val="16"/>
              </w:rPr>
            </w:pPr>
            <w:r w:rsidRPr="00856229">
              <w:rPr>
                <w:rFonts w:eastAsiaTheme="minorEastAsia" w:hAnsiTheme="minorEastAsia"/>
                <w:sz w:val="16"/>
                <w:szCs w:val="16"/>
              </w:rPr>
              <w:t>网络输出</w:t>
            </w:r>
          </w:p>
          <w:p w:rsidR="005755AD" w:rsidRPr="00856229" w:rsidRDefault="005755AD" w:rsidP="005755AD">
            <w:pPr>
              <w:numPr>
                <w:ilvl w:val="0"/>
                <w:numId w:val="1"/>
              </w:numPr>
              <w:spacing w:line="240" w:lineRule="exact"/>
              <w:jc w:val="left"/>
              <w:rPr>
                <w:rFonts w:eastAsiaTheme="minorEastAsia"/>
                <w:sz w:val="16"/>
                <w:szCs w:val="16"/>
              </w:rPr>
            </w:pPr>
            <w:r w:rsidRPr="00856229">
              <w:rPr>
                <w:rFonts w:eastAsiaTheme="minorEastAsia" w:hAnsiTheme="minorEastAsia"/>
                <w:sz w:val="16"/>
                <w:szCs w:val="16"/>
              </w:rPr>
              <w:t>接口丰富，方便功能扩展</w:t>
            </w:r>
          </w:p>
          <w:p w:rsidR="005755AD" w:rsidRPr="00856229" w:rsidRDefault="005755AD" w:rsidP="005755AD">
            <w:pPr>
              <w:numPr>
                <w:ilvl w:val="0"/>
                <w:numId w:val="1"/>
              </w:numPr>
              <w:spacing w:line="240" w:lineRule="exact"/>
              <w:jc w:val="left"/>
              <w:rPr>
                <w:rFonts w:eastAsiaTheme="minorEastAsia"/>
                <w:sz w:val="16"/>
                <w:szCs w:val="16"/>
              </w:rPr>
            </w:pPr>
            <w:r w:rsidRPr="00856229">
              <w:rPr>
                <w:rFonts w:eastAsiaTheme="minorEastAsia" w:hAnsiTheme="minorEastAsia"/>
                <w:sz w:val="16"/>
                <w:szCs w:val="16"/>
              </w:rPr>
              <w:t>体积小、功耗低</w:t>
            </w:r>
          </w:p>
          <w:p w:rsidR="005755AD" w:rsidRPr="00856229" w:rsidRDefault="00C96541" w:rsidP="005755AD">
            <w:pPr>
              <w:numPr>
                <w:ilvl w:val="0"/>
                <w:numId w:val="1"/>
              </w:numPr>
              <w:spacing w:line="240" w:lineRule="exact"/>
              <w:jc w:val="left"/>
              <w:rPr>
                <w:rFonts w:eastAsiaTheme="minorEastAsia"/>
                <w:sz w:val="16"/>
                <w:szCs w:val="16"/>
              </w:rPr>
            </w:pPr>
            <w:r w:rsidRPr="00856229">
              <w:rPr>
                <w:rFonts w:eastAsiaTheme="minorEastAsia" w:hAnsiTheme="minorEastAsia"/>
                <w:sz w:val="16"/>
                <w:szCs w:val="16"/>
              </w:rPr>
              <w:t>方便接入球机、云台</w:t>
            </w:r>
          </w:p>
          <w:p w:rsidR="005755AD" w:rsidRPr="00856229" w:rsidRDefault="00C96541" w:rsidP="00C96541">
            <w:pPr>
              <w:numPr>
                <w:ilvl w:val="0"/>
                <w:numId w:val="1"/>
              </w:numPr>
              <w:spacing w:line="240" w:lineRule="exact"/>
              <w:jc w:val="left"/>
              <w:rPr>
                <w:rFonts w:eastAsiaTheme="minorEastAsia"/>
                <w:sz w:val="16"/>
                <w:szCs w:val="16"/>
              </w:rPr>
            </w:pPr>
            <w:r w:rsidRPr="00856229">
              <w:rPr>
                <w:rFonts w:eastAsiaTheme="minorEastAsia" w:hAnsiTheme="minorEastAsia"/>
                <w:sz w:val="16"/>
                <w:szCs w:val="16"/>
              </w:rPr>
              <w:t>可无缝接入主流平台和其他网络设备</w:t>
            </w:r>
            <w:r w:rsidRPr="00856229">
              <w:rPr>
                <w:rFonts w:eastAsiaTheme="minorEastAsia"/>
                <w:sz w:val="16"/>
                <w:szCs w:val="16"/>
              </w:rPr>
              <w:t xml:space="preserve"> </w:t>
            </w:r>
          </w:p>
          <w:p w:rsidR="00E21E5C" w:rsidRPr="00856229" w:rsidRDefault="00E21E5C" w:rsidP="0038243B">
            <w:pPr>
              <w:pStyle w:val="a5"/>
              <w:spacing w:before="156" w:after="156"/>
              <w:rPr>
                <w:rFonts w:eastAsiaTheme="minorEastAsia"/>
                <w:highlight w:val="lightGray"/>
              </w:rPr>
            </w:pPr>
            <w:r w:rsidRPr="00856229">
              <w:rPr>
                <w:rFonts w:eastAsiaTheme="minorEastAsia" w:hAnsiTheme="minorEastAsia"/>
                <w:highlight w:val="lightGray"/>
              </w:rPr>
              <w:t>应用场景：</w:t>
            </w:r>
          </w:p>
          <w:p w:rsidR="006E3333" w:rsidRPr="00856229" w:rsidRDefault="006E3333" w:rsidP="006E3333">
            <w:pPr>
              <w:spacing w:line="240" w:lineRule="exact"/>
              <w:rPr>
                <w:rFonts w:eastAsiaTheme="minorEastAsia"/>
                <w:sz w:val="16"/>
                <w:szCs w:val="16"/>
              </w:rPr>
            </w:pPr>
            <w:r w:rsidRPr="00856229">
              <w:rPr>
                <w:rFonts w:eastAsiaTheme="minorEastAsia" w:hAnsiTheme="minorEastAsia"/>
                <w:sz w:val="16"/>
                <w:szCs w:val="16"/>
              </w:rPr>
              <w:t>适用于各种球机、云</w:t>
            </w:r>
            <w:proofErr w:type="gramStart"/>
            <w:r w:rsidRPr="00856229">
              <w:rPr>
                <w:rFonts w:eastAsiaTheme="minorEastAsia" w:hAnsiTheme="minorEastAsia"/>
                <w:sz w:val="16"/>
                <w:szCs w:val="16"/>
              </w:rPr>
              <w:t>台产品</w:t>
            </w:r>
            <w:proofErr w:type="gramEnd"/>
            <w:r w:rsidRPr="00856229">
              <w:rPr>
                <w:rFonts w:eastAsiaTheme="minorEastAsia" w:hAnsiTheme="minorEastAsia"/>
                <w:sz w:val="16"/>
                <w:szCs w:val="16"/>
              </w:rPr>
              <w:t>监控。</w:t>
            </w:r>
          </w:p>
          <w:p w:rsidR="00E21E5C" w:rsidRPr="00856229" w:rsidRDefault="00E21E5C" w:rsidP="00E50C52">
            <w:pPr>
              <w:rPr>
                <w:rFonts w:eastAsiaTheme="minorEastAsia"/>
              </w:rPr>
            </w:pPr>
          </w:p>
          <w:p w:rsidR="00E21E5C" w:rsidRPr="00856229" w:rsidRDefault="00E21E5C" w:rsidP="0038243B">
            <w:pPr>
              <w:pStyle w:val="a5"/>
              <w:spacing w:before="156" w:after="156"/>
              <w:rPr>
                <w:rFonts w:eastAsiaTheme="minorEastAsia"/>
                <w:highlight w:val="lightGray"/>
              </w:rPr>
            </w:pPr>
            <w:r w:rsidRPr="00856229">
              <w:rPr>
                <w:rFonts w:eastAsiaTheme="minorEastAsia" w:hAnsiTheme="minorEastAsia"/>
                <w:highlight w:val="lightGray"/>
              </w:rPr>
              <w:t>订货型号：</w:t>
            </w:r>
          </w:p>
          <w:p w:rsidR="00E21E5C" w:rsidRPr="00856229" w:rsidRDefault="008E1C94" w:rsidP="00BD238D">
            <w:pPr>
              <w:spacing w:line="240" w:lineRule="exact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 w:hint="eastAsia"/>
                <w:sz w:val="16"/>
                <w:szCs w:val="16"/>
              </w:rPr>
              <w:t>KS</w:t>
            </w:r>
            <w:r w:rsidR="00B44CC4">
              <w:rPr>
                <w:rFonts w:eastAsiaTheme="minorEastAsia"/>
                <w:sz w:val="16"/>
                <w:szCs w:val="16"/>
              </w:rPr>
              <w:t>A</w:t>
            </w:r>
            <w:r>
              <w:rPr>
                <w:rFonts w:eastAsiaTheme="minorEastAsia" w:hint="eastAsia"/>
                <w:sz w:val="16"/>
                <w:szCs w:val="16"/>
              </w:rPr>
              <w:t>20IA</w:t>
            </w:r>
          </w:p>
          <w:p w:rsidR="00E21E5C" w:rsidRPr="00856229" w:rsidRDefault="00E21E5C" w:rsidP="00E50C52">
            <w:pPr>
              <w:rPr>
                <w:rFonts w:eastAsiaTheme="minorEastAsia"/>
              </w:rPr>
            </w:pPr>
          </w:p>
          <w:p w:rsidR="00BD238D" w:rsidRPr="00856229" w:rsidRDefault="00E21E5C" w:rsidP="001D3365">
            <w:pPr>
              <w:pStyle w:val="a5"/>
              <w:spacing w:before="156" w:after="156"/>
              <w:rPr>
                <w:rFonts w:eastAsiaTheme="minorEastAsia"/>
                <w:highlight w:val="lightGray"/>
              </w:rPr>
            </w:pPr>
            <w:r w:rsidRPr="00856229">
              <w:rPr>
                <w:rFonts w:eastAsiaTheme="minorEastAsia" w:hAnsiTheme="minorEastAsia"/>
                <w:highlight w:val="lightGray"/>
              </w:rPr>
              <w:t>外形尺寸：</w:t>
            </w:r>
          </w:p>
          <w:p w:rsidR="00E21E5C" w:rsidRPr="00856229" w:rsidRDefault="00D810D3" w:rsidP="00E50C52">
            <w:pPr>
              <w:rPr>
                <w:rFonts w:eastAsiaTheme="minorEastAsia"/>
              </w:rPr>
            </w:pPr>
            <w:r w:rsidRPr="00856229">
              <w:rPr>
                <w:rFonts w:eastAsiaTheme="minorEastAsia"/>
                <w:noProof/>
              </w:rPr>
              <w:drawing>
                <wp:inline distT="0" distB="0" distL="0" distR="0">
                  <wp:extent cx="3068176" cy="2098363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482" cy="2099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</w:tcPr>
          <w:p w:rsidR="00E21E5C" w:rsidRPr="00856229" w:rsidRDefault="00E21E5C" w:rsidP="00E50C52">
            <w:pPr>
              <w:tabs>
                <w:tab w:val="left" w:pos="840"/>
              </w:tabs>
              <w:spacing w:line="240" w:lineRule="exact"/>
              <w:rPr>
                <w:rFonts w:eastAsiaTheme="minorEastAsia"/>
                <w:color w:val="000000"/>
                <w:sz w:val="16"/>
                <w:szCs w:val="16"/>
              </w:rPr>
            </w:pPr>
          </w:p>
        </w:tc>
        <w:tc>
          <w:tcPr>
            <w:tcW w:w="5102" w:type="dxa"/>
          </w:tcPr>
          <w:p w:rsidR="00E21E5C" w:rsidRPr="00856229" w:rsidRDefault="00D322DF" w:rsidP="0038243B">
            <w:pPr>
              <w:pStyle w:val="a5"/>
              <w:spacing w:before="156" w:after="156"/>
              <w:rPr>
                <w:rFonts w:eastAsiaTheme="minorEastAsia"/>
                <w:highlight w:val="lightGray"/>
              </w:rPr>
            </w:pPr>
            <w:r w:rsidRPr="00856229">
              <w:rPr>
                <w:rFonts w:eastAsiaTheme="minorEastAsia" w:hAnsiTheme="minorEastAsia"/>
                <w:highlight w:val="lightGray"/>
              </w:rPr>
              <w:t>技术</w:t>
            </w:r>
            <w:r w:rsidR="00E21E5C" w:rsidRPr="00856229">
              <w:rPr>
                <w:rFonts w:eastAsiaTheme="minorEastAsia" w:hAnsiTheme="minorEastAsia"/>
                <w:highlight w:val="lightGray"/>
              </w:rPr>
              <w:t>参数：</w:t>
            </w:r>
          </w:p>
          <w:tbl>
            <w:tblPr>
              <w:tblW w:w="500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133"/>
              <w:gridCol w:w="3680"/>
            </w:tblGrid>
            <w:tr w:rsidR="00325164" w:rsidRPr="00856229" w:rsidTr="009C2E9B">
              <w:trPr>
                <w:trHeight w:val="20"/>
                <w:jc w:val="center"/>
              </w:trPr>
              <w:tc>
                <w:tcPr>
                  <w:tcW w:w="1177" w:type="pct"/>
                  <w:vMerge w:val="restart"/>
                  <w:tcBorders>
                    <w:tl2br w:val="single" w:sz="4" w:space="0" w:color="auto"/>
                  </w:tcBorders>
                  <w:vAlign w:val="center"/>
                </w:tcPr>
                <w:p w:rsidR="00325164" w:rsidRPr="00856229" w:rsidRDefault="00325164" w:rsidP="009C2E9B">
                  <w:pPr>
                    <w:widowControl/>
                    <w:spacing w:line="200" w:lineRule="exact"/>
                    <w:ind w:firstLineChars="450" w:firstLine="540"/>
                    <w:jc w:val="left"/>
                    <w:rPr>
                      <w:rFonts w:eastAsiaTheme="minorEastAsia"/>
                      <w:kern w:val="0"/>
                      <w:sz w:val="12"/>
                      <w:szCs w:val="12"/>
                    </w:rPr>
                  </w:pPr>
                  <w:r w:rsidRPr="00856229">
                    <w:rPr>
                      <w:rFonts w:eastAsiaTheme="minorEastAsia" w:hAnsiTheme="minorEastAsia"/>
                      <w:kern w:val="0"/>
                      <w:sz w:val="12"/>
                      <w:szCs w:val="12"/>
                    </w:rPr>
                    <w:t>型号</w:t>
                  </w:r>
                </w:p>
                <w:p w:rsidR="00325164" w:rsidRPr="00856229" w:rsidRDefault="00325164" w:rsidP="009C2E9B">
                  <w:pPr>
                    <w:widowControl/>
                    <w:spacing w:line="200" w:lineRule="exact"/>
                    <w:ind w:left="600" w:hangingChars="500" w:hanging="600"/>
                    <w:jc w:val="left"/>
                    <w:rPr>
                      <w:rFonts w:eastAsiaTheme="minorEastAsia"/>
                      <w:kern w:val="0"/>
                      <w:sz w:val="12"/>
                      <w:szCs w:val="12"/>
                    </w:rPr>
                  </w:pPr>
                  <w:r w:rsidRPr="00856229">
                    <w:rPr>
                      <w:rFonts w:eastAsiaTheme="minorEastAsia" w:hAnsiTheme="minorEastAsia"/>
                      <w:kern w:val="0"/>
                      <w:sz w:val="12"/>
                      <w:szCs w:val="12"/>
                    </w:rPr>
                    <w:t>参数</w:t>
                  </w:r>
                </w:p>
              </w:tc>
              <w:tc>
                <w:tcPr>
                  <w:tcW w:w="3823" w:type="pct"/>
                  <w:vAlign w:val="center"/>
                </w:tcPr>
                <w:p w:rsidR="00325164" w:rsidRPr="00856229" w:rsidRDefault="00470414" w:rsidP="009C2E9B">
                  <w:pPr>
                    <w:widowControl/>
                    <w:spacing w:line="180" w:lineRule="exact"/>
                    <w:jc w:val="center"/>
                    <w:rPr>
                      <w:rFonts w:eastAsiaTheme="minorEastAsia"/>
                      <w:color w:val="000000"/>
                      <w:kern w:val="0"/>
                      <w:sz w:val="12"/>
                      <w:szCs w:val="12"/>
                    </w:rPr>
                  </w:pPr>
                  <w:r>
                    <w:rPr>
                      <w:rFonts w:eastAsiaTheme="minorEastAsia" w:hint="eastAsia"/>
                      <w:color w:val="000000"/>
                      <w:kern w:val="0"/>
                      <w:sz w:val="12"/>
                      <w:szCs w:val="12"/>
                    </w:rPr>
                    <w:t>KS</w:t>
                  </w:r>
                  <w:r w:rsidR="00B44CC4">
                    <w:rPr>
                      <w:rFonts w:eastAsiaTheme="minorEastAsia"/>
                      <w:color w:val="000000"/>
                      <w:kern w:val="0"/>
                      <w:sz w:val="12"/>
                      <w:szCs w:val="12"/>
                    </w:rPr>
                    <w:t>A</w:t>
                  </w:r>
                  <w:r>
                    <w:rPr>
                      <w:rFonts w:eastAsiaTheme="minorEastAsia" w:hint="eastAsia"/>
                      <w:color w:val="000000"/>
                      <w:kern w:val="0"/>
                      <w:sz w:val="12"/>
                      <w:szCs w:val="12"/>
                    </w:rPr>
                    <w:t>20IA</w:t>
                  </w:r>
                </w:p>
              </w:tc>
            </w:tr>
            <w:tr w:rsidR="00325164" w:rsidRPr="00856229" w:rsidTr="009C2E9B">
              <w:trPr>
                <w:trHeight w:val="20"/>
                <w:jc w:val="center"/>
              </w:trPr>
              <w:tc>
                <w:tcPr>
                  <w:tcW w:w="1177" w:type="pct"/>
                  <w:vMerge/>
                  <w:tcBorders>
                    <w:tl2br w:val="single" w:sz="4" w:space="0" w:color="auto"/>
                  </w:tcBorders>
                  <w:vAlign w:val="center"/>
                </w:tcPr>
                <w:p w:rsidR="00325164" w:rsidRPr="00856229" w:rsidRDefault="00325164" w:rsidP="009C2E9B">
                  <w:pPr>
                    <w:widowControl/>
                    <w:spacing w:line="200" w:lineRule="exact"/>
                    <w:ind w:firstLineChars="450" w:firstLine="540"/>
                    <w:rPr>
                      <w:rFonts w:eastAsiaTheme="minorEastAsia"/>
                      <w:kern w:val="0"/>
                      <w:sz w:val="12"/>
                      <w:szCs w:val="12"/>
                      <w:lang w:val="pt-BR"/>
                    </w:rPr>
                  </w:pPr>
                </w:p>
              </w:tc>
              <w:tc>
                <w:tcPr>
                  <w:tcW w:w="3823" w:type="pct"/>
                  <w:vAlign w:val="center"/>
                </w:tcPr>
                <w:p w:rsidR="00325164" w:rsidRPr="00856229" w:rsidRDefault="00325164" w:rsidP="00470414">
                  <w:pPr>
                    <w:widowControl/>
                    <w:spacing w:line="180" w:lineRule="exact"/>
                    <w:jc w:val="center"/>
                    <w:rPr>
                      <w:rFonts w:eastAsiaTheme="minorEastAsia"/>
                      <w:color w:val="000000"/>
                      <w:kern w:val="0"/>
                      <w:sz w:val="12"/>
                      <w:szCs w:val="12"/>
                      <w:lang w:val="pt-BR"/>
                    </w:rPr>
                  </w:pPr>
                  <w:r w:rsidRPr="00856229">
                    <w:rPr>
                      <w:rFonts w:eastAsiaTheme="minorEastAsia"/>
                      <w:color w:val="000000"/>
                      <w:kern w:val="0"/>
                      <w:sz w:val="12"/>
                      <w:szCs w:val="12"/>
                      <w:lang w:val="pt-BR"/>
                    </w:rPr>
                    <w:t>20</w:t>
                  </w:r>
                  <w:r w:rsidRPr="00856229">
                    <w:rPr>
                      <w:rFonts w:eastAsiaTheme="minorEastAsia" w:hAnsiTheme="minorEastAsia"/>
                      <w:color w:val="000000"/>
                      <w:kern w:val="0"/>
                      <w:sz w:val="12"/>
                      <w:szCs w:val="12"/>
                    </w:rPr>
                    <w:t>倍</w:t>
                  </w:r>
                  <w:r w:rsidRPr="00856229">
                    <w:rPr>
                      <w:rFonts w:eastAsiaTheme="minorEastAsia"/>
                      <w:color w:val="000000"/>
                      <w:kern w:val="0"/>
                      <w:sz w:val="12"/>
                      <w:szCs w:val="12"/>
                      <w:lang w:val="pt-BR"/>
                    </w:rPr>
                    <w:t>2</w:t>
                  </w:r>
                  <w:r w:rsidR="00470414">
                    <w:rPr>
                      <w:rFonts w:eastAsiaTheme="minorEastAsia" w:hint="eastAsia"/>
                      <w:color w:val="000000"/>
                      <w:kern w:val="0"/>
                      <w:sz w:val="12"/>
                      <w:szCs w:val="12"/>
                      <w:lang w:val="pt-BR"/>
                    </w:rPr>
                    <w:t>0</w:t>
                  </w:r>
                  <w:r w:rsidRPr="00856229">
                    <w:rPr>
                      <w:rFonts w:eastAsiaTheme="minorEastAsia"/>
                      <w:color w:val="000000"/>
                      <w:kern w:val="0"/>
                      <w:sz w:val="12"/>
                      <w:szCs w:val="12"/>
                      <w:lang w:val="pt-BR"/>
                    </w:rPr>
                    <w:t>0</w:t>
                  </w:r>
                  <w:r w:rsidRPr="00856229">
                    <w:rPr>
                      <w:rFonts w:eastAsiaTheme="minorEastAsia" w:hAnsiTheme="minorEastAsia"/>
                      <w:color w:val="000000"/>
                      <w:kern w:val="0"/>
                      <w:sz w:val="12"/>
                      <w:szCs w:val="12"/>
                    </w:rPr>
                    <w:t>万</w:t>
                  </w:r>
                  <w:r w:rsidRPr="00856229">
                    <w:rPr>
                      <w:rFonts w:eastAsiaTheme="minorEastAsia"/>
                      <w:color w:val="000000"/>
                      <w:kern w:val="0"/>
                      <w:sz w:val="12"/>
                      <w:szCs w:val="12"/>
                      <w:lang w:val="pt-BR"/>
                    </w:rPr>
                    <w:t xml:space="preserve"> 1/</w:t>
                  </w:r>
                  <w:r w:rsidR="00D810D3" w:rsidRPr="00856229">
                    <w:rPr>
                      <w:rFonts w:eastAsiaTheme="minorEastAsia"/>
                      <w:color w:val="000000"/>
                      <w:kern w:val="0"/>
                      <w:sz w:val="12"/>
                      <w:szCs w:val="12"/>
                      <w:lang w:val="pt-BR"/>
                    </w:rPr>
                    <w:t>2.8</w:t>
                  </w:r>
                  <w:r w:rsidRPr="00856229">
                    <w:rPr>
                      <w:rFonts w:eastAsiaTheme="minorEastAsia"/>
                      <w:color w:val="000000"/>
                      <w:kern w:val="0"/>
                      <w:sz w:val="12"/>
                      <w:szCs w:val="12"/>
                      <w:lang w:val="pt-BR"/>
                    </w:rPr>
                    <w:t>" CMOS ICR</w:t>
                  </w:r>
                  <w:r w:rsidRPr="00856229">
                    <w:rPr>
                      <w:rFonts w:eastAsiaTheme="minorEastAsia" w:hAnsiTheme="minorEastAsia"/>
                      <w:color w:val="000000"/>
                      <w:kern w:val="0"/>
                      <w:sz w:val="12"/>
                      <w:szCs w:val="12"/>
                    </w:rPr>
                    <w:t>日夜</w:t>
                  </w:r>
                  <w:proofErr w:type="gramStart"/>
                  <w:r w:rsidRPr="00856229">
                    <w:rPr>
                      <w:rFonts w:eastAsiaTheme="minorEastAsia" w:hAnsiTheme="minorEastAsia"/>
                      <w:color w:val="000000"/>
                      <w:kern w:val="0"/>
                      <w:sz w:val="12"/>
                      <w:szCs w:val="12"/>
                    </w:rPr>
                    <w:t>型网络高</w:t>
                  </w:r>
                  <w:proofErr w:type="gramEnd"/>
                  <w:r w:rsidRPr="00856229">
                    <w:rPr>
                      <w:rFonts w:eastAsiaTheme="minorEastAsia" w:hAnsiTheme="minorEastAsia"/>
                      <w:color w:val="000000"/>
                      <w:kern w:val="0"/>
                      <w:sz w:val="12"/>
                      <w:szCs w:val="12"/>
                    </w:rPr>
                    <w:t>清机芯</w:t>
                  </w:r>
                </w:p>
              </w:tc>
            </w:tr>
            <w:tr w:rsidR="00325164" w:rsidRPr="00856229" w:rsidTr="009C2E9B">
              <w:trPr>
                <w:trHeight w:val="20"/>
                <w:jc w:val="center"/>
              </w:trPr>
              <w:tc>
                <w:tcPr>
                  <w:tcW w:w="5000" w:type="pct"/>
                  <w:gridSpan w:val="2"/>
                  <w:shd w:val="clear" w:color="auto" w:fill="B3B3B3"/>
                </w:tcPr>
                <w:p w:rsidR="00325164" w:rsidRPr="00856229" w:rsidRDefault="00325164" w:rsidP="009C2E9B">
                  <w:pPr>
                    <w:widowControl/>
                    <w:spacing w:line="200" w:lineRule="exact"/>
                    <w:rPr>
                      <w:rFonts w:eastAsiaTheme="minorEastAsia"/>
                      <w:kern w:val="0"/>
                      <w:sz w:val="12"/>
                      <w:szCs w:val="12"/>
                    </w:rPr>
                  </w:pPr>
                  <w:r w:rsidRPr="00856229">
                    <w:rPr>
                      <w:rFonts w:eastAsiaTheme="minorEastAsia" w:hAnsiTheme="minorEastAsia"/>
                      <w:kern w:val="0"/>
                      <w:sz w:val="12"/>
                      <w:szCs w:val="12"/>
                    </w:rPr>
                    <w:t>摄像机</w:t>
                  </w:r>
                </w:p>
              </w:tc>
            </w:tr>
            <w:tr w:rsidR="00325164" w:rsidRPr="00856229" w:rsidTr="009C2E9B">
              <w:trPr>
                <w:trHeight w:val="20"/>
                <w:jc w:val="center"/>
              </w:trPr>
              <w:tc>
                <w:tcPr>
                  <w:tcW w:w="1177" w:type="pct"/>
                  <w:vAlign w:val="center"/>
                </w:tcPr>
                <w:p w:rsidR="00325164" w:rsidRPr="00856229" w:rsidRDefault="00325164" w:rsidP="009C2E9B">
                  <w:pPr>
                    <w:widowControl/>
                    <w:spacing w:line="180" w:lineRule="exact"/>
                    <w:jc w:val="left"/>
                    <w:rPr>
                      <w:rFonts w:eastAsiaTheme="minorEastAsia"/>
                      <w:color w:val="000000"/>
                      <w:kern w:val="0"/>
                      <w:sz w:val="12"/>
                      <w:szCs w:val="12"/>
                    </w:rPr>
                  </w:pPr>
                  <w:r w:rsidRPr="00856229">
                    <w:rPr>
                      <w:rFonts w:eastAsiaTheme="minorEastAsia" w:hAnsiTheme="minorEastAsia"/>
                      <w:color w:val="000000"/>
                      <w:kern w:val="0"/>
                      <w:sz w:val="12"/>
                      <w:szCs w:val="12"/>
                    </w:rPr>
                    <w:t>传感器类型</w:t>
                  </w:r>
                </w:p>
              </w:tc>
              <w:tc>
                <w:tcPr>
                  <w:tcW w:w="3823" w:type="pct"/>
                  <w:vAlign w:val="center"/>
                </w:tcPr>
                <w:p w:rsidR="00325164" w:rsidRPr="00856229" w:rsidRDefault="00D810D3" w:rsidP="009C2E9B">
                  <w:pPr>
                    <w:widowControl/>
                    <w:spacing w:line="180" w:lineRule="exact"/>
                    <w:jc w:val="center"/>
                    <w:rPr>
                      <w:rFonts w:eastAsiaTheme="minorEastAsia"/>
                      <w:color w:val="000000"/>
                      <w:kern w:val="0"/>
                      <w:sz w:val="12"/>
                      <w:szCs w:val="12"/>
                    </w:rPr>
                  </w:pPr>
                  <w:r w:rsidRPr="00856229">
                    <w:rPr>
                      <w:rFonts w:eastAsiaTheme="minorEastAsia"/>
                      <w:color w:val="000000"/>
                      <w:kern w:val="0"/>
                      <w:sz w:val="12"/>
                      <w:szCs w:val="12"/>
                    </w:rPr>
                    <w:t>1/2.8</w:t>
                  </w:r>
                  <w:r w:rsidR="00325164" w:rsidRPr="00856229">
                    <w:rPr>
                      <w:rFonts w:eastAsiaTheme="minorEastAsia"/>
                      <w:color w:val="000000"/>
                      <w:kern w:val="0"/>
                      <w:sz w:val="12"/>
                      <w:szCs w:val="12"/>
                    </w:rPr>
                    <w:t>" Progressive Scan CMOS</w:t>
                  </w:r>
                </w:p>
              </w:tc>
            </w:tr>
            <w:tr w:rsidR="00325164" w:rsidRPr="00856229" w:rsidTr="009C2E9B">
              <w:trPr>
                <w:trHeight w:val="20"/>
                <w:jc w:val="center"/>
              </w:trPr>
              <w:tc>
                <w:tcPr>
                  <w:tcW w:w="1177" w:type="pct"/>
                  <w:vAlign w:val="center"/>
                </w:tcPr>
                <w:p w:rsidR="00325164" w:rsidRPr="00856229" w:rsidRDefault="00325164" w:rsidP="009C2E9B">
                  <w:pPr>
                    <w:widowControl/>
                    <w:spacing w:line="180" w:lineRule="exact"/>
                    <w:jc w:val="left"/>
                    <w:rPr>
                      <w:rFonts w:eastAsiaTheme="minorEastAsia"/>
                      <w:color w:val="000000"/>
                      <w:kern w:val="0"/>
                      <w:sz w:val="12"/>
                      <w:szCs w:val="12"/>
                    </w:rPr>
                  </w:pPr>
                  <w:r w:rsidRPr="00856229">
                    <w:rPr>
                      <w:rFonts w:eastAsiaTheme="minorEastAsia" w:hAnsiTheme="minorEastAsia"/>
                      <w:color w:val="000000"/>
                      <w:kern w:val="0"/>
                      <w:sz w:val="12"/>
                      <w:szCs w:val="12"/>
                    </w:rPr>
                    <w:t>扫描系统</w:t>
                  </w:r>
                </w:p>
              </w:tc>
              <w:tc>
                <w:tcPr>
                  <w:tcW w:w="3823" w:type="pct"/>
                  <w:vAlign w:val="center"/>
                </w:tcPr>
                <w:p w:rsidR="00325164" w:rsidRPr="00856229" w:rsidRDefault="00325164" w:rsidP="009C2E9B">
                  <w:pPr>
                    <w:widowControl/>
                    <w:spacing w:line="180" w:lineRule="exact"/>
                    <w:jc w:val="center"/>
                    <w:rPr>
                      <w:rFonts w:eastAsiaTheme="minorEastAsia"/>
                      <w:color w:val="000000"/>
                      <w:kern w:val="0"/>
                      <w:sz w:val="12"/>
                      <w:szCs w:val="12"/>
                    </w:rPr>
                  </w:pPr>
                  <w:r w:rsidRPr="00856229">
                    <w:rPr>
                      <w:rFonts w:eastAsiaTheme="minorEastAsia" w:hAnsiTheme="minorEastAsia"/>
                      <w:color w:val="000000"/>
                      <w:kern w:val="0"/>
                      <w:sz w:val="12"/>
                      <w:szCs w:val="12"/>
                    </w:rPr>
                    <w:t>逐行扫描</w:t>
                  </w:r>
                </w:p>
              </w:tc>
            </w:tr>
            <w:tr w:rsidR="00325164" w:rsidRPr="00856229" w:rsidTr="009C2E9B">
              <w:trPr>
                <w:trHeight w:val="20"/>
                <w:jc w:val="center"/>
              </w:trPr>
              <w:tc>
                <w:tcPr>
                  <w:tcW w:w="1177" w:type="pct"/>
                  <w:vAlign w:val="center"/>
                </w:tcPr>
                <w:p w:rsidR="00325164" w:rsidRPr="00856229" w:rsidRDefault="00325164" w:rsidP="009C2E9B">
                  <w:pPr>
                    <w:widowControl/>
                    <w:spacing w:line="180" w:lineRule="exact"/>
                    <w:jc w:val="left"/>
                    <w:rPr>
                      <w:rFonts w:eastAsiaTheme="minorEastAsia"/>
                      <w:color w:val="000000"/>
                      <w:kern w:val="0"/>
                      <w:sz w:val="12"/>
                      <w:szCs w:val="12"/>
                    </w:rPr>
                  </w:pPr>
                  <w:r w:rsidRPr="00856229">
                    <w:rPr>
                      <w:rFonts w:eastAsiaTheme="minorEastAsia" w:hAnsiTheme="minorEastAsia"/>
                      <w:color w:val="000000"/>
                      <w:kern w:val="0"/>
                      <w:sz w:val="12"/>
                      <w:szCs w:val="12"/>
                    </w:rPr>
                    <w:t>信号系统</w:t>
                  </w:r>
                </w:p>
              </w:tc>
              <w:tc>
                <w:tcPr>
                  <w:tcW w:w="3823" w:type="pct"/>
                  <w:vAlign w:val="center"/>
                </w:tcPr>
                <w:p w:rsidR="00325164" w:rsidRPr="00856229" w:rsidRDefault="00325164" w:rsidP="009C2E9B">
                  <w:pPr>
                    <w:widowControl/>
                    <w:spacing w:line="180" w:lineRule="exact"/>
                    <w:jc w:val="center"/>
                    <w:rPr>
                      <w:rFonts w:eastAsiaTheme="minorEastAsia"/>
                      <w:color w:val="000000"/>
                      <w:kern w:val="0"/>
                      <w:sz w:val="12"/>
                      <w:szCs w:val="12"/>
                    </w:rPr>
                  </w:pPr>
                  <w:r w:rsidRPr="00856229">
                    <w:rPr>
                      <w:rFonts w:eastAsiaTheme="minorEastAsia"/>
                      <w:color w:val="000000"/>
                      <w:kern w:val="0"/>
                      <w:sz w:val="12"/>
                      <w:szCs w:val="12"/>
                    </w:rPr>
                    <w:t>PAL/NSTC</w:t>
                  </w:r>
                </w:p>
              </w:tc>
            </w:tr>
            <w:tr w:rsidR="00325164" w:rsidRPr="00856229" w:rsidTr="009C2E9B">
              <w:trPr>
                <w:trHeight w:val="20"/>
                <w:jc w:val="center"/>
              </w:trPr>
              <w:tc>
                <w:tcPr>
                  <w:tcW w:w="1177" w:type="pct"/>
                  <w:vAlign w:val="center"/>
                </w:tcPr>
                <w:p w:rsidR="00325164" w:rsidRPr="00856229" w:rsidRDefault="00325164" w:rsidP="009C2E9B">
                  <w:pPr>
                    <w:widowControl/>
                    <w:spacing w:line="180" w:lineRule="exact"/>
                    <w:jc w:val="left"/>
                    <w:rPr>
                      <w:rFonts w:eastAsiaTheme="minorEastAsia"/>
                      <w:color w:val="000000"/>
                      <w:kern w:val="0"/>
                      <w:sz w:val="12"/>
                      <w:szCs w:val="12"/>
                    </w:rPr>
                  </w:pPr>
                  <w:r w:rsidRPr="00856229">
                    <w:rPr>
                      <w:rFonts w:eastAsiaTheme="minorEastAsia" w:hAnsiTheme="minorEastAsia"/>
                      <w:color w:val="000000"/>
                      <w:kern w:val="0"/>
                      <w:sz w:val="12"/>
                      <w:szCs w:val="12"/>
                    </w:rPr>
                    <w:t>视频输出</w:t>
                  </w:r>
                </w:p>
              </w:tc>
              <w:tc>
                <w:tcPr>
                  <w:tcW w:w="3823" w:type="pct"/>
                  <w:vAlign w:val="center"/>
                </w:tcPr>
                <w:p w:rsidR="00325164" w:rsidRPr="00856229" w:rsidRDefault="005945B4" w:rsidP="009C2E9B">
                  <w:pPr>
                    <w:widowControl/>
                    <w:spacing w:line="180" w:lineRule="exact"/>
                    <w:jc w:val="center"/>
                    <w:rPr>
                      <w:rFonts w:eastAsiaTheme="minorEastAsia"/>
                      <w:color w:val="000000"/>
                      <w:kern w:val="0"/>
                      <w:sz w:val="12"/>
                      <w:szCs w:val="12"/>
                    </w:rPr>
                  </w:pPr>
                  <w:r w:rsidRPr="00856229">
                    <w:rPr>
                      <w:rFonts w:eastAsiaTheme="minorEastAsia" w:hAnsiTheme="minorEastAsia"/>
                      <w:color w:val="000000"/>
                      <w:kern w:val="0"/>
                      <w:sz w:val="12"/>
                      <w:szCs w:val="12"/>
                    </w:rPr>
                    <w:t>网络编码输出</w:t>
                  </w:r>
                </w:p>
              </w:tc>
            </w:tr>
            <w:tr w:rsidR="00325164" w:rsidRPr="00856229" w:rsidTr="009C2E9B">
              <w:trPr>
                <w:trHeight w:val="20"/>
                <w:jc w:val="center"/>
              </w:trPr>
              <w:tc>
                <w:tcPr>
                  <w:tcW w:w="1177" w:type="pct"/>
                  <w:vAlign w:val="center"/>
                </w:tcPr>
                <w:p w:rsidR="00325164" w:rsidRPr="00856229" w:rsidRDefault="00325164" w:rsidP="009C2E9B">
                  <w:pPr>
                    <w:widowControl/>
                    <w:spacing w:line="180" w:lineRule="exact"/>
                    <w:jc w:val="left"/>
                    <w:rPr>
                      <w:rFonts w:eastAsiaTheme="minorEastAsia"/>
                      <w:color w:val="000000"/>
                      <w:kern w:val="0"/>
                      <w:sz w:val="12"/>
                      <w:szCs w:val="12"/>
                    </w:rPr>
                  </w:pPr>
                  <w:r w:rsidRPr="00856229">
                    <w:rPr>
                      <w:rFonts w:eastAsiaTheme="minorEastAsia" w:hAnsiTheme="minorEastAsia"/>
                      <w:color w:val="000000"/>
                      <w:kern w:val="0"/>
                      <w:sz w:val="12"/>
                      <w:szCs w:val="12"/>
                    </w:rPr>
                    <w:t>分辨率</w:t>
                  </w:r>
                </w:p>
              </w:tc>
              <w:tc>
                <w:tcPr>
                  <w:tcW w:w="3823" w:type="pct"/>
                  <w:vAlign w:val="center"/>
                </w:tcPr>
                <w:p w:rsidR="00325164" w:rsidRPr="00856229" w:rsidRDefault="00325164" w:rsidP="00AE53F3">
                  <w:pPr>
                    <w:widowControl/>
                    <w:spacing w:line="180" w:lineRule="exact"/>
                    <w:jc w:val="center"/>
                    <w:rPr>
                      <w:rFonts w:eastAsiaTheme="minorEastAsia"/>
                      <w:color w:val="000000"/>
                      <w:kern w:val="0"/>
                      <w:sz w:val="12"/>
                      <w:szCs w:val="12"/>
                    </w:rPr>
                  </w:pPr>
                  <w:r w:rsidRPr="00856229">
                    <w:rPr>
                      <w:rFonts w:eastAsiaTheme="minorEastAsia"/>
                      <w:color w:val="000000"/>
                      <w:kern w:val="0"/>
                      <w:sz w:val="12"/>
                      <w:szCs w:val="12"/>
                    </w:rPr>
                    <w:t>50HZ:25fps(1920x1080)</w:t>
                  </w:r>
                  <w:r w:rsidR="00AE53F3" w:rsidRPr="00856229">
                    <w:rPr>
                      <w:rFonts w:eastAsiaTheme="minorEastAsia"/>
                      <w:color w:val="000000"/>
                      <w:kern w:val="0"/>
                      <w:sz w:val="12"/>
                      <w:szCs w:val="12"/>
                    </w:rPr>
                    <w:t xml:space="preserve"> </w:t>
                  </w:r>
                  <w:r w:rsidRPr="00856229">
                    <w:rPr>
                      <w:rFonts w:eastAsiaTheme="minorEastAsia"/>
                      <w:color w:val="000000"/>
                      <w:kern w:val="0"/>
                      <w:sz w:val="12"/>
                      <w:szCs w:val="12"/>
                    </w:rPr>
                    <w:t>60HZ:30fps(1920x1080)</w:t>
                  </w:r>
                </w:p>
                <w:p w:rsidR="00AE53F3" w:rsidRPr="00856229" w:rsidRDefault="00AE53F3" w:rsidP="00AE53F3">
                  <w:pPr>
                    <w:widowControl/>
                    <w:spacing w:line="180" w:lineRule="exact"/>
                    <w:jc w:val="center"/>
                    <w:rPr>
                      <w:rFonts w:eastAsiaTheme="minorEastAsia"/>
                      <w:color w:val="000000"/>
                      <w:kern w:val="0"/>
                      <w:sz w:val="12"/>
                      <w:szCs w:val="12"/>
                    </w:rPr>
                  </w:pPr>
                  <w:r w:rsidRPr="00856229">
                    <w:rPr>
                      <w:rFonts w:eastAsiaTheme="minorEastAsia"/>
                      <w:color w:val="000000"/>
                      <w:kern w:val="0"/>
                      <w:sz w:val="12"/>
                      <w:szCs w:val="12"/>
                    </w:rPr>
                    <w:t>50HZ:25fps(1280x720) 60HZ:30fps(1280x720)</w:t>
                  </w:r>
                </w:p>
              </w:tc>
            </w:tr>
            <w:tr w:rsidR="00325164" w:rsidRPr="00856229" w:rsidTr="009C2E9B">
              <w:trPr>
                <w:trHeight w:val="20"/>
                <w:jc w:val="center"/>
              </w:trPr>
              <w:tc>
                <w:tcPr>
                  <w:tcW w:w="1177" w:type="pct"/>
                  <w:vAlign w:val="center"/>
                </w:tcPr>
                <w:p w:rsidR="00325164" w:rsidRPr="00856229" w:rsidRDefault="00325164" w:rsidP="009C2E9B">
                  <w:pPr>
                    <w:widowControl/>
                    <w:spacing w:line="180" w:lineRule="exact"/>
                    <w:jc w:val="left"/>
                    <w:rPr>
                      <w:rFonts w:eastAsiaTheme="minorEastAsia"/>
                      <w:color w:val="000000"/>
                      <w:kern w:val="0"/>
                      <w:sz w:val="12"/>
                      <w:szCs w:val="12"/>
                    </w:rPr>
                  </w:pPr>
                  <w:r w:rsidRPr="00856229">
                    <w:rPr>
                      <w:rFonts w:eastAsiaTheme="minorEastAsia" w:hAnsiTheme="minorEastAsia"/>
                      <w:color w:val="000000"/>
                      <w:kern w:val="0"/>
                      <w:sz w:val="12"/>
                      <w:szCs w:val="12"/>
                    </w:rPr>
                    <w:t>最低照度</w:t>
                  </w:r>
                </w:p>
              </w:tc>
              <w:tc>
                <w:tcPr>
                  <w:tcW w:w="3823" w:type="pct"/>
                  <w:vAlign w:val="center"/>
                </w:tcPr>
                <w:p w:rsidR="00325164" w:rsidRPr="00856229" w:rsidRDefault="00325164" w:rsidP="009C2E9B">
                  <w:pPr>
                    <w:widowControl/>
                    <w:spacing w:line="180" w:lineRule="exact"/>
                    <w:jc w:val="center"/>
                    <w:rPr>
                      <w:rFonts w:eastAsiaTheme="minorEastAsia"/>
                      <w:color w:val="000000"/>
                      <w:kern w:val="0"/>
                      <w:sz w:val="12"/>
                      <w:szCs w:val="12"/>
                    </w:rPr>
                  </w:pPr>
                  <w:r w:rsidRPr="00856229">
                    <w:rPr>
                      <w:rFonts w:eastAsiaTheme="minorEastAsia" w:hAnsiTheme="minorEastAsia"/>
                      <w:color w:val="000000"/>
                      <w:kern w:val="0"/>
                      <w:sz w:val="12"/>
                      <w:szCs w:val="12"/>
                    </w:rPr>
                    <w:t>彩色：</w:t>
                  </w:r>
                  <w:r w:rsidRPr="00856229">
                    <w:rPr>
                      <w:rFonts w:eastAsiaTheme="minorEastAsia"/>
                      <w:color w:val="000000"/>
                      <w:kern w:val="0"/>
                      <w:sz w:val="12"/>
                      <w:szCs w:val="12"/>
                    </w:rPr>
                    <w:t>0.05Lux @ (F1.6</w:t>
                  </w:r>
                  <w:r w:rsidRPr="00856229">
                    <w:rPr>
                      <w:rFonts w:eastAsiaTheme="minorEastAsia" w:hAnsiTheme="minorEastAsia"/>
                      <w:color w:val="000000"/>
                      <w:kern w:val="0"/>
                      <w:sz w:val="12"/>
                      <w:szCs w:val="12"/>
                    </w:rPr>
                    <w:t>，</w:t>
                  </w:r>
                  <w:r w:rsidRPr="00856229">
                    <w:rPr>
                      <w:rFonts w:eastAsiaTheme="minorEastAsia"/>
                      <w:color w:val="000000"/>
                      <w:kern w:val="0"/>
                      <w:sz w:val="12"/>
                      <w:szCs w:val="12"/>
                    </w:rPr>
                    <w:t>AGC ON)</w:t>
                  </w:r>
                </w:p>
                <w:p w:rsidR="00325164" w:rsidRPr="00856229" w:rsidRDefault="00325164" w:rsidP="009C2E9B">
                  <w:pPr>
                    <w:widowControl/>
                    <w:spacing w:line="180" w:lineRule="exact"/>
                    <w:jc w:val="center"/>
                    <w:rPr>
                      <w:rFonts w:eastAsiaTheme="minorEastAsia"/>
                      <w:color w:val="000000"/>
                      <w:kern w:val="0"/>
                      <w:sz w:val="12"/>
                      <w:szCs w:val="12"/>
                    </w:rPr>
                  </w:pPr>
                  <w:r w:rsidRPr="00856229">
                    <w:rPr>
                      <w:rFonts w:eastAsiaTheme="minorEastAsia" w:hAnsiTheme="minorEastAsia"/>
                      <w:color w:val="000000"/>
                      <w:kern w:val="0"/>
                      <w:sz w:val="12"/>
                      <w:szCs w:val="12"/>
                    </w:rPr>
                    <w:t>黑白：</w:t>
                  </w:r>
                  <w:r w:rsidRPr="00856229">
                    <w:rPr>
                      <w:rFonts w:eastAsiaTheme="minorEastAsia"/>
                      <w:color w:val="000000"/>
                      <w:kern w:val="0"/>
                      <w:sz w:val="12"/>
                      <w:szCs w:val="12"/>
                    </w:rPr>
                    <w:t>0.01Lux @ (F1.6</w:t>
                  </w:r>
                  <w:r w:rsidRPr="00856229">
                    <w:rPr>
                      <w:rFonts w:eastAsiaTheme="minorEastAsia" w:hAnsiTheme="minorEastAsia"/>
                      <w:color w:val="000000"/>
                      <w:kern w:val="0"/>
                      <w:sz w:val="12"/>
                      <w:szCs w:val="12"/>
                    </w:rPr>
                    <w:t>，</w:t>
                  </w:r>
                  <w:r w:rsidRPr="00856229">
                    <w:rPr>
                      <w:rFonts w:eastAsiaTheme="minorEastAsia"/>
                      <w:color w:val="000000"/>
                      <w:kern w:val="0"/>
                      <w:sz w:val="12"/>
                      <w:szCs w:val="12"/>
                    </w:rPr>
                    <w:t>AGC ON)</w:t>
                  </w:r>
                </w:p>
              </w:tc>
            </w:tr>
            <w:tr w:rsidR="00325164" w:rsidRPr="00856229" w:rsidTr="009C2E9B">
              <w:trPr>
                <w:trHeight w:val="20"/>
                <w:jc w:val="center"/>
              </w:trPr>
              <w:tc>
                <w:tcPr>
                  <w:tcW w:w="1177" w:type="pct"/>
                  <w:vAlign w:val="center"/>
                </w:tcPr>
                <w:p w:rsidR="00325164" w:rsidRPr="00856229" w:rsidRDefault="00325164" w:rsidP="009C2E9B">
                  <w:pPr>
                    <w:widowControl/>
                    <w:spacing w:line="180" w:lineRule="exact"/>
                    <w:jc w:val="left"/>
                    <w:rPr>
                      <w:rFonts w:eastAsiaTheme="minorEastAsia"/>
                      <w:color w:val="000000"/>
                      <w:kern w:val="0"/>
                      <w:sz w:val="12"/>
                      <w:szCs w:val="12"/>
                    </w:rPr>
                  </w:pPr>
                  <w:r w:rsidRPr="00856229">
                    <w:rPr>
                      <w:rFonts w:eastAsiaTheme="minorEastAsia" w:hAnsiTheme="minorEastAsia"/>
                      <w:color w:val="000000"/>
                      <w:kern w:val="0"/>
                      <w:sz w:val="12"/>
                      <w:szCs w:val="12"/>
                    </w:rPr>
                    <w:t>信噪比</w:t>
                  </w:r>
                </w:p>
              </w:tc>
              <w:tc>
                <w:tcPr>
                  <w:tcW w:w="3823" w:type="pct"/>
                  <w:vAlign w:val="center"/>
                </w:tcPr>
                <w:p w:rsidR="00325164" w:rsidRPr="00856229" w:rsidRDefault="00325164" w:rsidP="009C2E9B">
                  <w:pPr>
                    <w:widowControl/>
                    <w:spacing w:line="180" w:lineRule="exact"/>
                    <w:jc w:val="center"/>
                    <w:rPr>
                      <w:rFonts w:eastAsiaTheme="minorEastAsia"/>
                      <w:color w:val="000000"/>
                      <w:kern w:val="0"/>
                      <w:sz w:val="12"/>
                      <w:szCs w:val="12"/>
                    </w:rPr>
                  </w:pPr>
                  <w:r w:rsidRPr="00856229">
                    <w:rPr>
                      <w:rFonts w:eastAsiaTheme="minorEastAsia" w:hAnsiTheme="minorEastAsia"/>
                      <w:color w:val="000000"/>
                      <w:kern w:val="0"/>
                      <w:sz w:val="12"/>
                      <w:szCs w:val="12"/>
                    </w:rPr>
                    <w:t>＞</w:t>
                  </w:r>
                  <w:r w:rsidR="007002A6" w:rsidRPr="00856229">
                    <w:rPr>
                      <w:rFonts w:eastAsiaTheme="minorEastAsia"/>
                      <w:color w:val="000000"/>
                      <w:kern w:val="0"/>
                      <w:sz w:val="12"/>
                      <w:szCs w:val="12"/>
                    </w:rPr>
                    <w:t>52</w:t>
                  </w:r>
                  <w:r w:rsidRPr="00856229">
                    <w:rPr>
                      <w:rFonts w:eastAsiaTheme="minorEastAsia"/>
                      <w:color w:val="000000"/>
                      <w:kern w:val="0"/>
                      <w:sz w:val="12"/>
                      <w:szCs w:val="12"/>
                    </w:rPr>
                    <w:t>dB</w:t>
                  </w:r>
                </w:p>
              </w:tc>
            </w:tr>
            <w:tr w:rsidR="00325164" w:rsidRPr="00856229" w:rsidTr="009C2E9B">
              <w:trPr>
                <w:trHeight w:val="20"/>
                <w:jc w:val="center"/>
              </w:trPr>
              <w:tc>
                <w:tcPr>
                  <w:tcW w:w="5000" w:type="pct"/>
                  <w:gridSpan w:val="2"/>
                  <w:shd w:val="clear" w:color="auto" w:fill="B3B3B3"/>
                </w:tcPr>
                <w:p w:rsidR="00325164" w:rsidRPr="00856229" w:rsidRDefault="00325164" w:rsidP="009C2E9B">
                  <w:pPr>
                    <w:widowControl/>
                    <w:spacing w:line="200" w:lineRule="exact"/>
                    <w:rPr>
                      <w:rFonts w:eastAsiaTheme="minorEastAsia"/>
                      <w:bCs/>
                      <w:kern w:val="0"/>
                      <w:sz w:val="12"/>
                      <w:szCs w:val="12"/>
                    </w:rPr>
                  </w:pPr>
                  <w:r w:rsidRPr="00856229">
                    <w:rPr>
                      <w:rFonts w:eastAsiaTheme="minorEastAsia" w:hAnsiTheme="minorEastAsia"/>
                      <w:bCs/>
                      <w:kern w:val="0"/>
                      <w:sz w:val="12"/>
                      <w:szCs w:val="12"/>
                    </w:rPr>
                    <w:t>镜头</w:t>
                  </w:r>
                </w:p>
              </w:tc>
            </w:tr>
            <w:tr w:rsidR="00325164" w:rsidRPr="00856229" w:rsidTr="009C2E9B">
              <w:trPr>
                <w:trHeight w:val="20"/>
                <w:jc w:val="center"/>
              </w:trPr>
              <w:tc>
                <w:tcPr>
                  <w:tcW w:w="1177" w:type="pct"/>
                  <w:vAlign w:val="center"/>
                </w:tcPr>
                <w:p w:rsidR="00325164" w:rsidRPr="00856229" w:rsidRDefault="00325164" w:rsidP="009C2E9B">
                  <w:pPr>
                    <w:widowControl/>
                    <w:spacing w:line="180" w:lineRule="exact"/>
                    <w:jc w:val="left"/>
                    <w:rPr>
                      <w:rFonts w:eastAsiaTheme="minorEastAsia"/>
                      <w:color w:val="000000"/>
                      <w:kern w:val="0"/>
                      <w:sz w:val="12"/>
                      <w:szCs w:val="12"/>
                    </w:rPr>
                  </w:pPr>
                  <w:r w:rsidRPr="00856229">
                    <w:rPr>
                      <w:rFonts w:eastAsiaTheme="minorEastAsia" w:hAnsiTheme="minorEastAsia"/>
                      <w:color w:val="000000"/>
                      <w:kern w:val="0"/>
                      <w:sz w:val="12"/>
                      <w:szCs w:val="12"/>
                    </w:rPr>
                    <w:t>焦距</w:t>
                  </w:r>
                </w:p>
              </w:tc>
              <w:tc>
                <w:tcPr>
                  <w:tcW w:w="3823" w:type="pct"/>
                  <w:vAlign w:val="bottom"/>
                </w:tcPr>
                <w:p w:rsidR="00325164" w:rsidRPr="00856229" w:rsidRDefault="00325164" w:rsidP="009C2E9B">
                  <w:pPr>
                    <w:widowControl/>
                    <w:spacing w:line="180" w:lineRule="exact"/>
                    <w:jc w:val="center"/>
                    <w:rPr>
                      <w:rFonts w:eastAsiaTheme="minorEastAsia"/>
                      <w:color w:val="000000"/>
                      <w:kern w:val="0"/>
                      <w:sz w:val="12"/>
                      <w:szCs w:val="12"/>
                    </w:rPr>
                  </w:pPr>
                  <w:r w:rsidRPr="00856229">
                    <w:rPr>
                      <w:rFonts w:eastAsiaTheme="minorEastAsia"/>
                      <w:color w:val="000000"/>
                      <w:kern w:val="0"/>
                      <w:sz w:val="12"/>
                      <w:szCs w:val="12"/>
                    </w:rPr>
                    <w:t>4.7-94mm</w:t>
                  </w:r>
                  <w:r w:rsidRPr="00856229">
                    <w:rPr>
                      <w:rFonts w:eastAsiaTheme="minorEastAsia" w:hAnsiTheme="minorEastAsia"/>
                      <w:color w:val="000000"/>
                      <w:kern w:val="0"/>
                      <w:sz w:val="12"/>
                      <w:szCs w:val="12"/>
                    </w:rPr>
                    <w:t>，</w:t>
                  </w:r>
                  <w:r w:rsidRPr="00856229">
                    <w:rPr>
                      <w:rFonts w:eastAsiaTheme="minorEastAsia"/>
                      <w:color w:val="000000"/>
                      <w:kern w:val="0"/>
                      <w:sz w:val="12"/>
                      <w:szCs w:val="12"/>
                    </w:rPr>
                    <w:t>20</w:t>
                  </w:r>
                  <w:r w:rsidRPr="00856229">
                    <w:rPr>
                      <w:rFonts w:eastAsiaTheme="minorEastAsia" w:hAnsiTheme="minorEastAsia"/>
                      <w:color w:val="000000"/>
                      <w:kern w:val="0"/>
                      <w:sz w:val="12"/>
                      <w:szCs w:val="12"/>
                    </w:rPr>
                    <w:t>倍光学变倍</w:t>
                  </w:r>
                </w:p>
              </w:tc>
            </w:tr>
            <w:tr w:rsidR="00325164" w:rsidRPr="00856229" w:rsidTr="009C2E9B">
              <w:trPr>
                <w:trHeight w:val="20"/>
                <w:jc w:val="center"/>
              </w:trPr>
              <w:tc>
                <w:tcPr>
                  <w:tcW w:w="1177" w:type="pct"/>
                  <w:vAlign w:val="center"/>
                </w:tcPr>
                <w:p w:rsidR="00325164" w:rsidRPr="00856229" w:rsidRDefault="00325164" w:rsidP="009C2E9B">
                  <w:pPr>
                    <w:widowControl/>
                    <w:spacing w:line="180" w:lineRule="exact"/>
                    <w:jc w:val="left"/>
                    <w:rPr>
                      <w:rFonts w:eastAsiaTheme="minorEastAsia"/>
                      <w:color w:val="000000"/>
                      <w:kern w:val="0"/>
                      <w:sz w:val="12"/>
                      <w:szCs w:val="12"/>
                    </w:rPr>
                  </w:pPr>
                  <w:r w:rsidRPr="00856229">
                    <w:rPr>
                      <w:rFonts w:eastAsiaTheme="minorEastAsia" w:hAnsiTheme="minorEastAsia"/>
                      <w:color w:val="000000"/>
                      <w:kern w:val="0"/>
                      <w:sz w:val="12"/>
                      <w:szCs w:val="12"/>
                    </w:rPr>
                    <w:t>光圈值</w:t>
                  </w:r>
                </w:p>
              </w:tc>
              <w:tc>
                <w:tcPr>
                  <w:tcW w:w="3823" w:type="pct"/>
                  <w:noWrap/>
                  <w:vAlign w:val="bottom"/>
                </w:tcPr>
                <w:p w:rsidR="00325164" w:rsidRPr="00856229" w:rsidRDefault="00325164" w:rsidP="009C2E9B">
                  <w:pPr>
                    <w:widowControl/>
                    <w:spacing w:line="180" w:lineRule="exact"/>
                    <w:jc w:val="center"/>
                    <w:rPr>
                      <w:rFonts w:eastAsiaTheme="minorEastAsia"/>
                      <w:color w:val="000000"/>
                      <w:kern w:val="0"/>
                      <w:sz w:val="12"/>
                      <w:szCs w:val="12"/>
                    </w:rPr>
                  </w:pPr>
                  <w:r w:rsidRPr="00856229">
                    <w:rPr>
                      <w:rFonts w:eastAsiaTheme="minorEastAsia"/>
                      <w:color w:val="000000"/>
                      <w:kern w:val="0"/>
                      <w:sz w:val="12"/>
                      <w:szCs w:val="12"/>
                    </w:rPr>
                    <w:t>F1.6-F3.5</w:t>
                  </w:r>
                </w:p>
              </w:tc>
            </w:tr>
            <w:tr w:rsidR="00325164" w:rsidRPr="00856229" w:rsidTr="009C2E9B">
              <w:trPr>
                <w:trHeight w:val="20"/>
                <w:jc w:val="center"/>
              </w:trPr>
              <w:tc>
                <w:tcPr>
                  <w:tcW w:w="1177" w:type="pct"/>
                  <w:vAlign w:val="center"/>
                </w:tcPr>
                <w:p w:rsidR="00325164" w:rsidRPr="00856229" w:rsidRDefault="00325164" w:rsidP="009C2E9B">
                  <w:pPr>
                    <w:widowControl/>
                    <w:spacing w:line="180" w:lineRule="exact"/>
                    <w:jc w:val="left"/>
                    <w:rPr>
                      <w:rFonts w:eastAsiaTheme="minorEastAsia"/>
                      <w:color w:val="000000"/>
                      <w:kern w:val="0"/>
                      <w:sz w:val="12"/>
                      <w:szCs w:val="12"/>
                    </w:rPr>
                  </w:pPr>
                  <w:r w:rsidRPr="00856229">
                    <w:rPr>
                      <w:rFonts w:eastAsiaTheme="minorEastAsia" w:hAnsiTheme="minorEastAsia"/>
                      <w:color w:val="000000"/>
                      <w:kern w:val="0"/>
                      <w:sz w:val="12"/>
                      <w:szCs w:val="12"/>
                    </w:rPr>
                    <w:t>水平视场角</w:t>
                  </w:r>
                </w:p>
              </w:tc>
              <w:tc>
                <w:tcPr>
                  <w:tcW w:w="3823" w:type="pct"/>
                  <w:vAlign w:val="bottom"/>
                </w:tcPr>
                <w:p w:rsidR="00325164" w:rsidRPr="00856229" w:rsidRDefault="00F94BDB" w:rsidP="009C2E9B">
                  <w:pPr>
                    <w:widowControl/>
                    <w:spacing w:line="180" w:lineRule="exact"/>
                    <w:jc w:val="center"/>
                    <w:rPr>
                      <w:rFonts w:eastAsiaTheme="minorEastAsia"/>
                      <w:color w:val="000000"/>
                      <w:kern w:val="0"/>
                      <w:sz w:val="12"/>
                      <w:szCs w:val="12"/>
                    </w:rPr>
                  </w:pPr>
                  <w:r w:rsidRPr="00856229">
                    <w:rPr>
                      <w:rFonts w:eastAsiaTheme="minorEastAsia"/>
                      <w:color w:val="000000"/>
                      <w:kern w:val="0"/>
                      <w:sz w:val="12"/>
                      <w:szCs w:val="12"/>
                    </w:rPr>
                    <w:t>61.4-2.9</w:t>
                  </w:r>
                  <w:r w:rsidR="00325164" w:rsidRPr="00856229">
                    <w:rPr>
                      <w:rFonts w:eastAsiaTheme="minorEastAsia" w:hAnsiTheme="minorEastAsia"/>
                      <w:color w:val="000000"/>
                      <w:kern w:val="0"/>
                      <w:sz w:val="12"/>
                      <w:szCs w:val="12"/>
                    </w:rPr>
                    <w:t>度</w:t>
                  </w:r>
                  <w:r w:rsidR="00325164" w:rsidRPr="00856229">
                    <w:rPr>
                      <w:rFonts w:eastAsiaTheme="minorEastAsia"/>
                      <w:color w:val="000000"/>
                      <w:kern w:val="0"/>
                      <w:sz w:val="12"/>
                      <w:szCs w:val="12"/>
                    </w:rPr>
                    <w:t>(</w:t>
                  </w:r>
                  <w:r w:rsidR="00325164" w:rsidRPr="00856229">
                    <w:rPr>
                      <w:rFonts w:eastAsiaTheme="minorEastAsia" w:hAnsiTheme="minorEastAsia"/>
                      <w:color w:val="000000"/>
                      <w:kern w:val="0"/>
                      <w:sz w:val="12"/>
                      <w:szCs w:val="12"/>
                    </w:rPr>
                    <w:t>广角</w:t>
                  </w:r>
                  <w:r w:rsidR="00325164" w:rsidRPr="00856229">
                    <w:rPr>
                      <w:rFonts w:eastAsiaTheme="minorEastAsia"/>
                      <w:color w:val="000000"/>
                      <w:kern w:val="0"/>
                      <w:sz w:val="12"/>
                      <w:szCs w:val="12"/>
                    </w:rPr>
                    <w:t>-</w:t>
                  </w:r>
                  <w:r w:rsidR="00325164" w:rsidRPr="00856229">
                    <w:rPr>
                      <w:rFonts w:eastAsiaTheme="minorEastAsia" w:hAnsiTheme="minorEastAsia"/>
                      <w:color w:val="000000"/>
                      <w:kern w:val="0"/>
                      <w:sz w:val="12"/>
                      <w:szCs w:val="12"/>
                    </w:rPr>
                    <w:t>望远</w:t>
                  </w:r>
                  <w:r w:rsidR="00325164" w:rsidRPr="00856229">
                    <w:rPr>
                      <w:rFonts w:eastAsiaTheme="minorEastAsia"/>
                      <w:color w:val="000000"/>
                      <w:kern w:val="0"/>
                      <w:sz w:val="12"/>
                      <w:szCs w:val="12"/>
                    </w:rPr>
                    <w:t>)</w:t>
                  </w:r>
                </w:p>
              </w:tc>
            </w:tr>
            <w:tr w:rsidR="00325164" w:rsidRPr="00856229" w:rsidTr="009C2E9B">
              <w:trPr>
                <w:trHeight w:val="20"/>
                <w:jc w:val="center"/>
              </w:trPr>
              <w:tc>
                <w:tcPr>
                  <w:tcW w:w="1177" w:type="pct"/>
                  <w:vAlign w:val="center"/>
                </w:tcPr>
                <w:p w:rsidR="00325164" w:rsidRPr="00856229" w:rsidRDefault="00325164" w:rsidP="009C2E9B">
                  <w:pPr>
                    <w:widowControl/>
                    <w:spacing w:line="180" w:lineRule="exact"/>
                    <w:jc w:val="left"/>
                    <w:rPr>
                      <w:rFonts w:eastAsiaTheme="minorEastAsia"/>
                      <w:color w:val="000000"/>
                      <w:kern w:val="0"/>
                      <w:sz w:val="12"/>
                      <w:szCs w:val="12"/>
                    </w:rPr>
                  </w:pPr>
                  <w:r w:rsidRPr="00856229">
                    <w:rPr>
                      <w:rFonts w:eastAsiaTheme="minorEastAsia" w:hAnsiTheme="minorEastAsia"/>
                      <w:color w:val="000000"/>
                      <w:kern w:val="0"/>
                      <w:sz w:val="12"/>
                      <w:szCs w:val="12"/>
                    </w:rPr>
                    <w:t>近摄距</w:t>
                  </w:r>
                </w:p>
              </w:tc>
              <w:tc>
                <w:tcPr>
                  <w:tcW w:w="3823" w:type="pct"/>
                  <w:noWrap/>
                  <w:vAlign w:val="bottom"/>
                </w:tcPr>
                <w:p w:rsidR="00325164" w:rsidRPr="00856229" w:rsidRDefault="00325164" w:rsidP="009C2E9B">
                  <w:pPr>
                    <w:widowControl/>
                    <w:spacing w:line="180" w:lineRule="exact"/>
                    <w:jc w:val="center"/>
                    <w:rPr>
                      <w:rFonts w:eastAsiaTheme="minorEastAsia"/>
                      <w:color w:val="000000"/>
                      <w:kern w:val="0"/>
                      <w:sz w:val="12"/>
                      <w:szCs w:val="12"/>
                    </w:rPr>
                  </w:pP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10"/>
                      <w:attr w:name="UnitName" w:val="mm"/>
                    </w:smartTagPr>
                    <w:r w:rsidRPr="00856229">
                      <w:rPr>
                        <w:rFonts w:eastAsiaTheme="minorEastAsia"/>
                        <w:color w:val="000000"/>
                        <w:kern w:val="0"/>
                        <w:sz w:val="12"/>
                        <w:szCs w:val="12"/>
                      </w:rPr>
                      <w:t>10mm</w:t>
                    </w:r>
                  </w:smartTag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True"/>
                      <w:attr w:name="HasSpace" w:val="False"/>
                      <w:attr w:name="SourceValue" w:val="1500"/>
                      <w:attr w:name="UnitName" w:val="mm"/>
                    </w:smartTagPr>
                    <w:r w:rsidRPr="00856229">
                      <w:rPr>
                        <w:rFonts w:eastAsiaTheme="minorEastAsia"/>
                        <w:color w:val="000000"/>
                        <w:kern w:val="0"/>
                        <w:sz w:val="12"/>
                        <w:szCs w:val="12"/>
                      </w:rPr>
                      <w:t>-1500mm</w:t>
                    </w:r>
                  </w:smartTag>
                  <w:r w:rsidRPr="00856229">
                    <w:rPr>
                      <w:rFonts w:eastAsiaTheme="minorEastAsia"/>
                      <w:color w:val="000000"/>
                      <w:kern w:val="0"/>
                      <w:sz w:val="12"/>
                      <w:szCs w:val="12"/>
                    </w:rPr>
                    <w:t>(</w:t>
                  </w:r>
                  <w:r w:rsidRPr="00856229">
                    <w:rPr>
                      <w:rFonts w:eastAsiaTheme="minorEastAsia" w:hAnsiTheme="minorEastAsia"/>
                      <w:color w:val="000000"/>
                      <w:kern w:val="0"/>
                      <w:sz w:val="12"/>
                      <w:szCs w:val="12"/>
                    </w:rPr>
                    <w:t>广角</w:t>
                  </w:r>
                  <w:r w:rsidRPr="00856229">
                    <w:rPr>
                      <w:rFonts w:eastAsiaTheme="minorEastAsia"/>
                      <w:color w:val="000000"/>
                      <w:kern w:val="0"/>
                      <w:sz w:val="12"/>
                      <w:szCs w:val="12"/>
                    </w:rPr>
                    <w:t>-</w:t>
                  </w:r>
                  <w:r w:rsidRPr="00856229">
                    <w:rPr>
                      <w:rFonts w:eastAsiaTheme="minorEastAsia" w:hAnsiTheme="minorEastAsia"/>
                      <w:color w:val="000000"/>
                      <w:kern w:val="0"/>
                      <w:sz w:val="12"/>
                      <w:szCs w:val="12"/>
                    </w:rPr>
                    <w:t>望远</w:t>
                  </w:r>
                  <w:r w:rsidRPr="00856229">
                    <w:rPr>
                      <w:rFonts w:eastAsiaTheme="minorEastAsia"/>
                      <w:color w:val="000000"/>
                      <w:kern w:val="0"/>
                      <w:sz w:val="12"/>
                      <w:szCs w:val="12"/>
                    </w:rPr>
                    <w:t>)</w:t>
                  </w:r>
                </w:p>
              </w:tc>
            </w:tr>
            <w:tr w:rsidR="00325164" w:rsidRPr="00856229" w:rsidTr="009C2E9B">
              <w:trPr>
                <w:trHeight w:val="20"/>
                <w:jc w:val="center"/>
              </w:trPr>
              <w:tc>
                <w:tcPr>
                  <w:tcW w:w="1177" w:type="pct"/>
                  <w:vAlign w:val="center"/>
                </w:tcPr>
                <w:p w:rsidR="00325164" w:rsidRPr="00856229" w:rsidRDefault="00325164" w:rsidP="009C2E9B">
                  <w:pPr>
                    <w:widowControl/>
                    <w:spacing w:line="180" w:lineRule="exact"/>
                    <w:jc w:val="left"/>
                    <w:rPr>
                      <w:rFonts w:eastAsiaTheme="minorEastAsia"/>
                      <w:color w:val="000000"/>
                      <w:kern w:val="0"/>
                      <w:sz w:val="12"/>
                      <w:szCs w:val="12"/>
                    </w:rPr>
                  </w:pPr>
                  <w:r w:rsidRPr="00856229">
                    <w:rPr>
                      <w:rFonts w:eastAsiaTheme="minorEastAsia" w:hAnsiTheme="minorEastAsia"/>
                      <w:color w:val="000000"/>
                      <w:kern w:val="0"/>
                      <w:sz w:val="12"/>
                      <w:szCs w:val="12"/>
                    </w:rPr>
                    <w:t>变倍速度</w:t>
                  </w:r>
                </w:p>
              </w:tc>
              <w:tc>
                <w:tcPr>
                  <w:tcW w:w="3823" w:type="pct"/>
                  <w:vAlign w:val="bottom"/>
                </w:tcPr>
                <w:p w:rsidR="00325164" w:rsidRPr="00856229" w:rsidRDefault="00325164" w:rsidP="009C2E9B">
                  <w:pPr>
                    <w:widowControl/>
                    <w:spacing w:line="180" w:lineRule="exact"/>
                    <w:jc w:val="center"/>
                    <w:rPr>
                      <w:rFonts w:eastAsiaTheme="minorEastAsia"/>
                      <w:color w:val="000000"/>
                      <w:kern w:val="0"/>
                      <w:sz w:val="12"/>
                      <w:szCs w:val="12"/>
                    </w:rPr>
                  </w:pPr>
                  <w:r w:rsidRPr="00856229">
                    <w:rPr>
                      <w:rFonts w:eastAsiaTheme="minorEastAsia" w:hAnsiTheme="minorEastAsia"/>
                      <w:color w:val="000000"/>
                      <w:kern w:val="0"/>
                      <w:sz w:val="12"/>
                      <w:szCs w:val="12"/>
                    </w:rPr>
                    <w:t>大约</w:t>
                  </w:r>
                  <w:r w:rsidRPr="00856229">
                    <w:rPr>
                      <w:rFonts w:eastAsiaTheme="minorEastAsia"/>
                      <w:color w:val="000000"/>
                      <w:kern w:val="0"/>
                      <w:sz w:val="12"/>
                      <w:szCs w:val="12"/>
                    </w:rPr>
                    <w:t>2.7</w:t>
                  </w:r>
                  <w:r w:rsidRPr="00856229">
                    <w:rPr>
                      <w:rFonts w:eastAsiaTheme="minorEastAsia" w:hAnsiTheme="minorEastAsia"/>
                      <w:color w:val="000000"/>
                      <w:kern w:val="0"/>
                      <w:sz w:val="12"/>
                      <w:szCs w:val="12"/>
                    </w:rPr>
                    <w:t>秒</w:t>
                  </w:r>
                  <w:r w:rsidRPr="00856229">
                    <w:rPr>
                      <w:rFonts w:eastAsiaTheme="minorEastAsia"/>
                      <w:color w:val="000000"/>
                      <w:kern w:val="0"/>
                      <w:sz w:val="12"/>
                      <w:szCs w:val="12"/>
                    </w:rPr>
                    <w:t>(</w:t>
                  </w:r>
                  <w:r w:rsidRPr="00856229">
                    <w:rPr>
                      <w:rFonts w:eastAsiaTheme="minorEastAsia" w:hAnsiTheme="minorEastAsia"/>
                      <w:color w:val="000000"/>
                      <w:kern w:val="0"/>
                      <w:sz w:val="12"/>
                      <w:szCs w:val="12"/>
                    </w:rPr>
                    <w:t>光学，广角</w:t>
                  </w:r>
                  <w:r w:rsidRPr="00856229">
                    <w:rPr>
                      <w:rFonts w:eastAsiaTheme="minorEastAsia"/>
                      <w:color w:val="000000"/>
                      <w:kern w:val="0"/>
                      <w:sz w:val="12"/>
                      <w:szCs w:val="12"/>
                    </w:rPr>
                    <w:t>-</w:t>
                  </w:r>
                  <w:r w:rsidRPr="00856229">
                    <w:rPr>
                      <w:rFonts w:eastAsiaTheme="minorEastAsia" w:hAnsiTheme="minorEastAsia"/>
                      <w:color w:val="000000"/>
                      <w:kern w:val="0"/>
                      <w:sz w:val="12"/>
                      <w:szCs w:val="12"/>
                    </w:rPr>
                    <w:t>望远</w:t>
                  </w:r>
                  <w:r w:rsidRPr="00856229">
                    <w:rPr>
                      <w:rFonts w:eastAsiaTheme="minorEastAsia"/>
                      <w:color w:val="000000"/>
                      <w:kern w:val="0"/>
                      <w:sz w:val="12"/>
                      <w:szCs w:val="12"/>
                    </w:rPr>
                    <w:t>)</w:t>
                  </w:r>
                </w:p>
              </w:tc>
            </w:tr>
            <w:tr w:rsidR="00325164" w:rsidRPr="00856229" w:rsidTr="009C2E9B">
              <w:trPr>
                <w:trHeight w:val="20"/>
                <w:jc w:val="center"/>
              </w:trPr>
              <w:tc>
                <w:tcPr>
                  <w:tcW w:w="1177" w:type="pct"/>
                  <w:vAlign w:val="center"/>
                </w:tcPr>
                <w:p w:rsidR="00325164" w:rsidRPr="00856229" w:rsidRDefault="00325164" w:rsidP="009C2E9B">
                  <w:pPr>
                    <w:widowControl/>
                    <w:spacing w:line="180" w:lineRule="exact"/>
                    <w:jc w:val="left"/>
                    <w:rPr>
                      <w:rFonts w:eastAsiaTheme="minorEastAsia"/>
                      <w:color w:val="000000"/>
                      <w:kern w:val="0"/>
                      <w:sz w:val="12"/>
                      <w:szCs w:val="12"/>
                    </w:rPr>
                  </w:pPr>
                  <w:r w:rsidRPr="00856229">
                    <w:rPr>
                      <w:rFonts w:eastAsiaTheme="minorEastAsia" w:hAnsiTheme="minorEastAsia"/>
                      <w:color w:val="000000"/>
                      <w:kern w:val="0"/>
                      <w:sz w:val="12"/>
                      <w:szCs w:val="12"/>
                    </w:rPr>
                    <w:t>日夜转换模式</w:t>
                  </w:r>
                </w:p>
              </w:tc>
              <w:tc>
                <w:tcPr>
                  <w:tcW w:w="3823" w:type="pct"/>
                  <w:noWrap/>
                  <w:vAlign w:val="bottom"/>
                </w:tcPr>
                <w:p w:rsidR="00325164" w:rsidRPr="00856229" w:rsidRDefault="00325164" w:rsidP="009C2E9B">
                  <w:pPr>
                    <w:widowControl/>
                    <w:spacing w:line="180" w:lineRule="exact"/>
                    <w:jc w:val="center"/>
                    <w:rPr>
                      <w:rFonts w:eastAsiaTheme="minorEastAsia"/>
                      <w:color w:val="000000"/>
                      <w:kern w:val="0"/>
                      <w:sz w:val="12"/>
                      <w:szCs w:val="12"/>
                    </w:rPr>
                  </w:pPr>
                  <w:r w:rsidRPr="00856229">
                    <w:rPr>
                      <w:rFonts w:eastAsiaTheme="minorEastAsia"/>
                      <w:color w:val="000000"/>
                      <w:kern w:val="0"/>
                      <w:sz w:val="12"/>
                      <w:szCs w:val="12"/>
                    </w:rPr>
                    <w:t>ICR</w:t>
                  </w:r>
                  <w:r w:rsidRPr="00856229">
                    <w:rPr>
                      <w:rFonts w:eastAsiaTheme="minorEastAsia" w:hAnsiTheme="minorEastAsia"/>
                      <w:color w:val="000000"/>
                      <w:kern w:val="0"/>
                      <w:sz w:val="12"/>
                      <w:szCs w:val="12"/>
                    </w:rPr>
                    <w:t>滤片式</w:t>
                  </w:r>
                </w:p>
              </w:tc>
            </w:tr>
            <w:tr w:rsidR="00325164" w:rsidRPr="00856229" w:rsidTr="009C2E9B">
              <w:trPr>
                <w:trHeight w:val="20"/>
                <w:jc w:val="center"/>
              </w:trPr>
              <w:tc>
                <w:tcPr>
                  <w:tcW w:w="5000" w:type="pct"/>
                  <w:gridSpan w:val="2"/>
                  <w:shd w:val="clear" w:color="auto" w:fill="B3B3B3"/>
                </w:tcPr>
                <w:p w:rsidR="00325164" w:rsidRPr="00856229" w:rsidRDefault="005841EC" w:rsidP="009C2E9B">
                  <w:pPr>
                    <w:widowControl/>
                    <w:spacing w:line="200" w:lineRule="exact"/>
                    <w:rPr>
                      <w:rFonts w:eastAsiaTheme="minorEastAsia"/>
                      <w:bCs/>
                      <w:kern w:val="0"/>
                      <w:sz w:val="12"/>
                      <w:szCs w:val="12"/>
                    </w:rPr>
                  </w:pPr>
                  <w:r w:rsidRPr="00856229">
                    <w:rPr>
                      <w:rFonts w:eastAsiaTheme="minorEastAsia" w:hAnsiTheme="minorEastAsia"/>
                      <w:bCs/>
                      <w:kern w:val="0"/>
                      <w:sz w:val="12"/>
                      <w:szCs w:val="12"/>
                    </w:rPr>
                    <w:t>参数</w:t>
                  </w:r>
                  <w:r w:rsidR="0021062F" w:rsidRPr="00856229">
                    <w:rPr>
                      <w:rFonts w:eastAsiaTheme="minorEastAsia" w:hAnsiTheme="minorEastAsia"/>
                      <w:bCs/>
                      <w:kern w:val="0"/>
                      <w:sz w:val="12"/>
                      <w:szCs w:val="12"/>
                    </w:rPr>
                    <w:t>设置</w:t>
                  </w:r>
                </w:p>
              </w:tc>
            </w:tr>
            <w:tr w:rsidR="00325164" w:rsidRPr="00856229" w:rsidTr="009C2E9B">
              <w:trPr>
                <w:trHeight w:val="20"/>
                <w:jc w:val="center"/>
              </w:trPr>
              <w:tc>
                <w:tcPr>
                  <w:tcW w:w="1177" w:type="pct"/>
                </w:tcPr>
                <w:p w:rsidR="00325164" w:rsidRPr="00856229" w:rsidRDefault="00325164" w:rsidP="009C2E9B">
                  <w:pPr>
                    <w:widowControl/>
                    <w:spacing w:line="180" w:lineRule="exact"/>
                    <w:jc w:val="left"/>
                    <w:rPr>
                      <w:rFonts w:eastAsiaTheme="minorEastAsia"/>
                      <w:color w:val="000000"/>
                      <w:kern w:val="0"/>
                      <w:sz w:val="12"/>
                      <w:szCs w:val="12"/>
                    </w:rPr>
                  </w:pPr>
                  <w:r w:rsidRPr="00856229">
                    <w:rPr>
                      <w:rFonts w:eastAsiaTheme="minorEastAsia" w:hAnsiTheme="minorEastAsia"/>
                      <w:color w:val="000000"/>
                      <w:kern w:val="0"/>
                      <w:sz w:val="12"/>
                      <w:szCs w:val="12"/>
                    </w:rPr>
                    <w:t>聚焦模式</w:t>
                  </w:r>
                </w:p>
              </w:tc>
              <w:tc>
                <w:tcPr>
                  <w:tcW w:w="3823" w:type="pct"/>
                  <w:noWrap/>
                </w:tcPr>
                <w:p w:rsidR="00325164" w:rsidRPr="00856229" w:rsidRDefault="00325164" w:rsidP="009C2E9B">
                  <w:pPr>
                    <w:widowControl/>
                    <w:spacing w:line="180" w:lineRule="exact"/>
                    <w:jc w:val="center"/>
                    <w:rPr>
                      <w:rFonts w:eastAsiaTheme="minorEastAsia"/>
                      <w:color w:val="000000"/>
                      <w:kern w:val="0"/>
                      <w:sz w:val="12"/>
                      <w:szCs w:val="12"/>
                    </w:rPr>
                  </w:pPr>
                  <w:r w:rsidRPr="00856229">
                    <w:rPr>
                      <w:rFonts w:eastAsiaTheme="minorEastAsia" w:hAnsiTheme="minorEastAsia"/>
                      <w:color w:val="000000"/>
                      <w:kern w:val="0"/>
                      <w:sz w:val="12"/>
                      <w:szCs w:val="12"/>
                    </w:rPr>
                    <w:t>自动</w:t>
                  </w:r>
                  <w:r w:rsidRPr="00856229">
                    <w:rPr>
                      <w:rFonts w:eastAsiaTheme="minorEastAsia"/>
                      <w:color w:val="000000"/>
                      <w:kern w:val="0"/>
                      <w:sz w:val="12"/>
                      <w:szCs w:val="12"/>
                    </w:rPr>
                    <w:t>/</w:t>
                  </w:r>
                  <w:r w:rsidRPr="00856229">
                    <w:rPr>
                      <w:rFonts w:eastAsiaTheme="minorEastAsia" w:hAnsiTheme="minorEastAsia"/>
                      <w:color w:val="000000"/>
                      <w:kern w:val="0"/>
                      <w:sz w:val="12"/>
                      <w:szCs w:val="12"/>
                    </w:rPr>
                    <w:t>手动</w:t>
                  </w:r>
                  <w:r w:rsidRPr="00856229">
                    <w:rPr>
                      <w:rFonts w:eastAsiaTheme="minorEastAsia"/>
                      <w:color w:val="000000"/>
                      <w:kern w:val="0"/>
                      <w:sz w:val="12"/>
                      <w:szCs w:val="12"/>
                    </w:rPr>
                    <w:t>/</w:t>
                  </w:r>
                  <w:r w:rsidRPr="00856229">
                    <w:rPr>
                      <w:rFonts w:eastAsiaTheme="minorEastAsia" w:hAnsiTheme="minorEastAsia"/>
                      <w:color w:val="000000"/>
                      <w:kern w:val="0"/>
                      <w:sz w:val="12"/>
                      <w:szCs w:val="12"/>
                    </w:rPr>
                    <w:t>一次聚焦</w:t>
                  </w:r>
                </w:p>
              </w:tc>
            </w:tr>
            <w:tr w:rsidR="00325164" w:rsidRPr="00856229" w:rsidTr="009C2E9B">
              <w:trPr>
                <w:trHeight w:val="20"/>
                <w:jc w:val="center"/>
              </w:trPr>
              <w:tc>
                <w:tcPr>
                  <w:tcW w:w="1177" w:type="pct"/>
                </w:tcPr>
                <w:p w:rsidR="00325164" w:rsidRPr="00856229" w:rsidRDefault="00325164" w:rsidP="009C2E9B">
                  <w:pPr>
                    <w:widowControl/>
                    <w:spacing w:line="180" w:lineRule="exact"/>
                    <w:jc w:val="left"/>
                    <w:rPr>
                      <w:rFonts w:eastAsiaTheme="minorEastAsia"/>
                      <w:color w:val="000000"/>
                      <w:kern w:val="0"/>
                      <w:sz w:val="12"/>
                      <w:szCs w:val="12"/>
                    </w:rPr>
                  </w:pPr>
                  <w:r w:rsidRPr="00856229">
                    <w:rPr>
                      <w:rFonts w:eastAsiaTheme="minorEastAsia" w:hAnsiTheme="minorEastAsia"/>
                      <w:color w:val="000000"/>
                      <w:kern w:val="0"/>
                      <w:sz w:val="12"/>
                      <w:szCs w:val="12"/>
                    </w:rPr>
                    <w:t>曝光模式</w:t>
                  </w:r>
                </w:p>
              </w:tc>
              <w:tc>
                <w:tcPr>
                  <w:tcW w:w="3823" w:type="pct"/>
                </w:tcPr>
                <w:p w:rsidR="00325164" w:rsidRPr="00856229" w:rsidRDefault="00325164" w:rsidP="009C2E9B">
                  <w:pPr>
                    <w:widowControl/>
                    <w:spacing w:line="180" w:lineRule="exact"/>
                    <w:jc w:val="center"/>
                    <w:rPr>
                      <w:rFonts w:eastAsiaTheme="minorEastAsia"/>
                      <w:color w:val="000000"/>
                      <w:kern w:val="0"/>
                      <w:sz w:val="12"/>
                      <w:szCs w:val="12"/>
                    </w:rPr>
                  </w:pPr>
                  <w:r w:rsidRPr="00856229">
                    <w:rPr>
                      <w:rFonts w:eastAsiaTheme="minorEastAsia" w:hAnsiTheme="minorEastAsia"/>
                      <w:color w:val="000000"/>
                      <w:kern w:val="0"/>
                      <w:sz w:val="12"/>
                      <w:szCs w:val="12"/>
                    </w:rPr>
                    <w:t>自动曝光</w:t>
                  </w:r>
                  <w:r w:rsidRPr="00856229">
                    <w:rPr>
                      <w:rFonts w:eastAsiaTheme="minorEastAsia"/>
                      <w:color w:val="000000"/>
                      <w:kern w:val="0"/>
                      <w:sz w:val="12"/>
                      <w:szCs w:val="12"/>
                    </w:rPr>
                    <w:t>/</w:t>
                  </w:r>
                  <w:r w:rsidRPr="00856229">
                    <w:rPr>
                      <w:rFonts w:eastAsiaTheme="minorEastAsia" w:hAnsiTheme="minorEastAsia"/>
                      <w:color w:val="000000"/>
                      <w:kern w:val="0"/>
                      <w:sz w:val="12"/>
                      <w:szCs w:val="12"/>
                    </w:rPr>
                    <w:t>光圈优先</w:t>
                  </w:r>
                  <w:r w:rsidRPr="00856229">
                    <w:rPr>
                      <w:rFonts w:eastAsiaTheme="minorEastAsia"/>
                      <w:color w:val="000000"/>
                      <w:kern w:val="0"/>
                      <w:sz w:val="12"/>
                      <w:szCs w:val="12"/>
                    </w:rPr>
                    <w:t>/</w:t>
                  </w:r>
                  <w:r w:rsidRPr="00856229">
                    <w:rPr>
                      <w:rFonts w:eastAsiaTheme="minorEastAsia" w:hAnsiTheme="minorEastAsia"/>
                      <w:color w:val="000000"/>
                      <w:kern w:val="0"/>
                      <w:sz w:val="12"/>
                      <w:szCs w:val="12"/>
                    </w:rPr>
                    <w:t>快门优先</w:t>
                  </w:r>
                  <w:r w:rsidRPr="00856229">
                    <w:rPr>
                      <w:rFonts w:eastAsiaTheme="minorEastAsia"/>
                      <w:color w:val="000000"/>
                      <w:kern w:val="0"/>
                      <w:sz w:val="12"/>
                      <w:szCs w:val="12"/>
                    </w:rPr>
                    <w:t>/</w:t>
                  </w:r>
                  <w:r w:rsidRPr="00856229">
                    <w:rPr>
                      <w:rFonts w:eastAsiaTheme="minorEastAsia" w:hAnsiTheme="minorEastAsia"/>
                      <w:color w:val="000000"/>
                      <w:kern w:val="0"/>
                      <w:sz w:val="12"/>
                      <w:szCs w:val="12"/>
                    </w:rPr>
                    <w:t>手动曝光</w:t>
                  </w:r>
                </w:p>
              </w:tc>
            </w:tr>
            <w:tr w:rsidR="00325164" w:rsidRPr="00856229" w:rsidTr="009C2E9B">
              <w:trPr>
                <w:trHeight w:val="20"/>
                <w:jc w:val="center"/>
              </w:trPr>
              <w:tc>
                <w:tcPr>
                  <w:tcW w:w="1177" w:type="pct"/>
                </w:tcPr>
                <w:p w:rsidR="00325164" w:rsidRPr="00856229" w:rsidRDefault="00325164" w:rsidP="009C2E9B">
                  <w:pPr>
                    <w:widowControl/>
                    <w:spacing w:line="180" w:lineRule="exact"/>
                    <w:jc w:val="left"/>
                    <w:rPr>
                      <w:rFonts w:eastAsiaTheme="minorEastAsia"/>
                      <w:color w:val="000000"/>
                      <w:kern w:val="0"/>
                      <w:sz w:val="12"/>
                      <w:szCs w:val="12"/>
                    </w:rPr>
                  </w:pPr>
                  <w:r w:rsidRPr="00856229">
                    <w:rPr>
                      <w:rFonts w:eastAsiaTheme="minorEastAsia" w:hAnsiTheme="minorEastAsia"/>
                      <w:color w:val="000000"/>
                      <w:kern w:val="0"/>
                      <w:sz w:val="12"/>
                      <w:szCs w:val="12"/>
                    </w:rPr>
                    <w:t>日夜模式</w:t>
                  </w:r>
                </w:p>
              </w:tc>
              <w:tc>
                <w:tcPr>
                  <w:tcW w:w="3823" w:type="pct"/>
                </w:tcPr>
                <w:p w:rsidR="00325164" w:rsidRPr="00856229" w:rsidRDefault="00325164" w:rsidP="009C2E9B">
                  <w:pPr>
                    <w:widowControl/>
                    <w:spacing w:line="180" w:lineRule="exact"/>
                    <w:jc w:val="center"/>
                    <w:rPr>
                      <w:rFonts w:eastAsiaTheme="minorEastAsia"/>
                      <w:color w:val="000000"/>
                      <w:kern w:val="0"/>
                      <w:sz w:val="12"/>
                      <w:szCs w:val="12"/>
                    </w:rPr>
                  </w:pPr>
                  <w:r w:rsidRPr="00856229">
                    <w:rPr>
                      <w:rFonts w:eastAsiaTheme="minorEastAsia" w:hAnsiTheme="minorEastAsia"/>
                      <w:color w:val="000000"/>
                      <w:kern w:val="0"/>
                      <w:sz w:val="12"/>
                      <w:szCs w:val="12"/>
                    </w:rPr>
                    <w:t>自动</w:t>
                  </w:r>
                  <w:r w:rsidRPr="00856229">
                    <w:rPr>
                      <w:rFonts w:eastAsiaTheme="minorEastAsia"/>
                      <w:color w:val="000000"/>
                      <w:kern w:val="0"/>
                      <w:sz w:val="12"/>
                      <w:szCs w:val="12"/>
                    </w:rPr>
                    <w:t>/</w:t>
                  </w:r>
                  <w:r w:rsidRPr="00856229">
                    <w:rPr>
                      <w:rFonts w:eastAsiaTheme="minorEastAsia" w:hAnsiTheme="minorEastAsia"/>
                      <w:color w:val="000000"/>
                      <w:kern w:val="0"/>
                      <w:sz w:val="12"/>
                      <w:szCs w:val="12"/>
                    </w:rPr>
                    <w:t>彩色</w:t>
                  </w:r>
                  <w:r w:rsidRPr="00856229">
                    <w:rPr>
                      <w:rFonts w:eastAsiaTheme="minorEastAsia"/>
                      <w:color w:val="000000"/>
                      <w:kern w:val="0"/>
                      <w:sz w:val="12"/>
                      <w:szCs w:val="12"/>
                    </w:rPr>
                    <w:t>/</w:t>
                  </w:r>
                  <w:r w:rsidRPr="00856229">
                    <w:rPr>
                      <w:rFonts w:eastAsiaTheme="minorEastAsia" w:hAnsiTheme="minorEastAsia"/>
                      <w:color w:val="000000"/>
                      <w:kern w:val="0"/>
                      <w:sz w:val="12"/>
                      <w:szCs w:val="12"/>
                    </w:rPr>
                    <w:t>黑白</w:t>
                  </w:r>
                </w:p>
              </w:tc>
            </w:tr>
            <w:tr w:rsidR="00325164" w:rsidRPr="00856229" w:rsidTr="009C2E9B">
              <w:trPr>
                <w:trHeight w:val="20"/>
                <w:jc w:val="center"/>
              </w:trPr>
              <w:tc>
                <w:tcPr>
                  <w:tcW w:w="1177" w:type="pct"/>
                </w:tcPr>
                <w:p w:rsidR="00325164" w:rsidRPr="00856229" w:rsidRDefault="00325164" w:rsidP="009C2E9B">
                  <w:pPr>
                    <w:widowControl/>
                    <w:spacing w:line="180" w:lineRule="exact"/>
                    <w:jc w:val="left"/>
                    <w:rPr>
                      <w:rFonts w:eastAsiaTheme="minorEastAsia"/>
                      <w:color w:val="000000"/>
                      <w:kern w:val="0"/>
                      <w:sz w:val="12"/>
                      <w:szCs w:val="12"/>
                    </w:rPr>
                  </w:pPr>
                  <w:r w:rsidRPr="00856229">
                    <w:rPr>
                      <w:rFonts w:eastAsiaTheme="minorEastAsia" w:hAnsiTheme="minorEastAsia"/>
                      <w:color w:val="000000"/>
                      <w:kern w:val="0"/>
                      <w:sz w:val="12"/>
                      <w:szCs w:val="12"/>
                    </w:rPr>
                    <w:t>电子快门</w:t>
                  </w:r>
                </w:p>
              </w:tc>
              <w:tc>
                <w:tcPr>
                  <w:tcW w:w="3823" w:type="pct"/>
                </w:tcPr>
                <w:p w:rsidR="00325164" w:rsidRPr="00856229" w:rsidRDefault="001F636B" w:rsidP="003814A6">
                  <w:pPr>
                    <w:widowControl/>
                    <w:spacing w:line="180" w:lineRule="exact"/>
                    <w:jc w:val="center"/>
                    <w:rPr>
                      <w:rFonts w:eastAsiaTheme="minorEastAsia"/>
                      <w:color w:val="000000"/>
                      <w:kern w:val="0"/>
                      <w:sz w:val="12"/>
                      <w:szCs w:val="12"/>
                    </w:rPr>
                  </w:pPr>
                  <w:r w:rsidRPr="00856229">
                    <w:rPr>
                      <w:rFonts w:eastAsiaTheme="minorEastAsia"/>
                      <w:color w:val="000000"/>
                      <w:kern w:val="0"/>
                      <w:sz w:val="12"/>
                      <w:szCs w:val="12"/>
                    </w:rPr>
                    <w:t>1/1</w:t>
                  </w:r>
                  <w:r w:rsidR="00325164" w:rsidRPr="00856229">
                    <w:rPr>
                      <w:rFonts w:eastAsiaTheme="minorEastAsia" w:hAnsiTheme="minorEastAsia"/>
                      <w:color w:val="000000"/>
                      <w:kern w:val="0"/>
                      <w:sz w:val="12"/>
                      <w:szCs w:val="12"/>
                    </w:rPr>
                    <w:t>秒</w:t>
                  </w:r>
                  <w:r w:rsidRPr="00856229">
                    <w:rPr>
                      <w:rFonts w:eastAsiaTheme="minorEastAsia"/>
                      <w:color w:val="000000"/>
                      <w:kern w:val="0"/>
                      <w:sz w:val="12"/>
                      <w:szCs w:val="12"/>
                    </w:rPr>
                    <w:t xml:space="preserve"> ~ </w:t>
                  </w:r>
                  <w:r w:rsidR="00801C7F" w:rsidRPr="00856229">
                    <w:rPr>
                      <w:rFonts w:eastAsiaTheme="minorEastAsia"/>
                      <w:color w:val="000000"/>
                      <w:kern w:val="0"/>
                      <w:sz w:val="12"/>
                      <w:szCs w:val="12"/>
                    </w:rPr>
                    <w:t>1/</w:t>
                  </w:r>
                  <w:r w:rsidR="003814A6">
                    <w:rPr>
                      <w:rFonts w:eastAsiaTheme="minorEastAsia" w:hint="eastAsia"/>
                      <w:color w:val="000000"/>
                      <w:kern w:val="0"/>
                      <w:sz w:val="12"/>
                      <w:szCs w:val="12"/>
                    </w:rPr>
                    <w:t>1</w:t>
                  </w:r>
                  <w:r w:rsidR="00325164" w:rsidRPr="00856229">
                    <w:rPr>
                      <w:rFonts w:eastAsiaTheme="minorEastAsia"/>
                      <w:color w:val="000000"/>
                      <w:kern w:val="0"/>
                      <w:sz w:val="12"/>
                      <w:szCs w:val="12"/>
                    </w:rPr>
                    <w:t>0,000</w:t>
                  </w:r>
                  <w:r w:rsidR="00325164" w:rsidRPr="00856229">
                    <w:rPr>
                      <w:rFonts w:eastAsiaTheme="minorEastAsia" w:hAnsiTheme="minorEastAsia"/>
                      <w:color w:val="000000"/>
                      <w:kern w:val="0"/>
                      <w:sz w:val="12"/>
                      <w:szCs w:val="12"/>
                    </w:rPr>
                    <w:t>秒</w:t>
                  </w:r>
                </w:p>
              </w:tc>
            </w:tr>
            <w:tr w:rsidR="00325164" w:rsidRPr="00856229" w:rsidTr="009C2E9B">
              <w:trPr>
                <w:trHeight w:val="20"/>
                <w:jc w:val="center"/>
              </w:trPr>
              <w:tc>
                <w:tcPr>
                  <w:tcW w:w="1177" w:type="pct"/>
                </w:tcPr>
                <w:p w:rsidR="00325164" w:rsidRPr="00856229" w:rsidRDefault="00325164" w:rsidP="009C2E9B">
                  <w:pPr>
                    <w:widowControl/>
                    <w:spacing w:line="180" w:lineRule="exact"/>
                    <w:jc w:val="left"/>
                    <w:rPr>
                      <w:rFonts w:eastAsiaTheme="minorEastAsia"/>
                      <w:color w:val="000000"/>
                      <w:kern w:val="0"/>
                      <w:sz w:val="12"/>
                      <w:szCs w:val="12"/>
                    </w:rPr>
                  </w:pPr>
                  <w:r w:rsidRPr="00856229">
                    <w:rPr>
                      <w:rFonts w:eastAsiaTheme="minorEastAsia" w:hAnsiTheme="minorEastAsia"/>
                      <w:color w:val="000000"/>
                      <w:kern w:val="0"/>
                      <w:sz w:val="12"/>
                      <w:szCs w:val="12"/>
                    </w:rPr>
                    <w:t>白平衡</w:t>
                  </w:r>
                </w:p>
              </w:tc>
              <w:tc>
                <w:tcPr>
                  <w:tcW w:w="3823" w:type="pct"/>
                </w:tcPr>
                <w:p w:rsidR="00325164" w:rsidRPr="00856229" w:rsidRDefault="00045428" w:rsidP="00A657E0">
                  <w:pPr>
                    <w:widowControl/>
                    <w:spacing w:line="180" w:lineRule="exact"/>
                    <w:jc w:val="center"/>
                    <w:rPr>
                      <w:rFonts w:eastAsiaTheme="minorEastAsia"/>
                      <w:color w:val="000000"/>
                      <w:kern w:val="0"/>
                      <w:sz w:val="12"/>
                      <w:szCs w:val="12"/>
                    </w:rPr>
                  </w:pPr>
                  <w:r w:rsidRPr="00856229">
                    <w:rPr>
                      <w:rFonts w:eastAsiaTheme="minorEastAsia" w:hAnsiTheme="minorEastAsia"/>
                      <w:color w:val="000000"/>
                      <w:kern w:val="0"/>
                      <w:sz w:val="12"/>
                      <w:szCs w:val="12"/>
                    </w:rPr>
                    <w:t>自动</w:t>
                  </w:r>
                  <w:r w:rsidRPr="00856229">
                    <w:rPr>
                      <w:rFonts w:eastAsiaTheme="minorEastAsia"/>
                      <w:color w:val="000000"/>
                      <w:kern w:val="0"/>
                      <w:sz w:val="12"/>
                      <w:szCs w:val="12"/>
                    </w:rPr>
                    <w:t>1</w:t>
                  </w:r>
                  <w:r w:rsidR="00163220" w:rsidRPr="00856229">
                    <w:rPr>
                      <w:rFonts w:eastAsiaTheme="minorEastAsia"/>
                      <w:color w:val="000000"/>
                      <w:kern w:val="0"/>
                      <w:sz w:val="12"/>
                      <w:szCs w:val="12"/>
                    </w:rPr>
                    <w:t>/</w:t>
                  </w:r>
                  <w:r w:rsidR="00AA24D2" w:rsidRPr="00856229">
                    <w:rPr>
                      <w:rFonts w:eastAsiaTheme="minorEastAsia" w:hAnsiTheme="minorEastAsia"/>
                      <w:color w:val="000000"/>
                      <w:kern w:val="0"/>
                      <w:sz w:val="12"/>
                      <w:szCs w:val="12"/>
                    </w:rPr>
                    <w:t>自动</w:t>
                  </w:r>
                  <w:r w:rsidRPr="00856229">
                    <w:rPr>
                      <w:rFonts w:eastAsiaTheme="minorEastAsia"/>
                      <w:color w:val="000000"/>
                      <w:kern w:val="0"/>
                      <w:sz w:val="12"/>
                      <w:szCs w:val="12"/>
                    </w:rPr>
                    <w:t>2</w:t>
                  </w:r>
                  <w:r w:rsidR="00A657E0" w:rsidRPr="00856229">
                    <w:rPr>
                      <w:rFonts w:eastAsiaTheme="minorEastAsia"/>
                      <w:color w:val="000000"/>
                      <w:kern w:val="0"/>
                      <w:sz w:val="12"/>
                      <w:szCs w:val="12"/>
                    </w:rPr>
                    <w:t xml:space="preserve"> </w:t>
                  </w:r>
                </w:p>
              </w:tc>
            </w:tr>
            <w:tr w:rsidR="00325164" w:rsidRPr="00856229" w:rsidTr="009C2E9B">
              <w:trPr>
                <w:trHeight w:val="20"/>
                <w:jc w:val="center"/>
              </w:trPr>
              <w:tc>
                <w:tcPr>
                  <w:tcW w:w="1177" w:type="pct"/>
                </w:tcPr>
                <w:p w:rsidR="00325164" w:rsidRPr="00856229" w:rsidRDefault="00325164" w:rsidP="009C2E9B">
                  <w:pPr>
                    <w:widowControl/>
                    <w:spacing w:line="180" w:lineRule="exact"/>
                    <w:jc w:val="left"/>
                    <w:rPr>
                      <w:rFonts w:eastAsiaTheme="minorEastAsia"/>
                      <w:color w:val="000000"/>
                      <w:kern w:val="0"/>
                      <w:sz w:val="12"/>
                      <w:szCs w:val="12"/>
                    </w:rPr>
                  </w:pPr>
                  <w:r w:rsidRPr="00856229">
                    <w:rPr>
                      <w:rFonts w:eastAsiaTheme="minorEastAsia" w:hAnsiTheme="minorEastAsia"/>
                      <w:color w:val="000000"/>
                      <w:kern w:val="0"/>
                      <w:sz w:val="12"/>
                      <w:szCs w:val="12"/>
                    </w:rPr>
                    <w:t>背光补偿</w:t>
                  </w:r>
                </w:p>
              </w:tc>
              <w:tc>
                <w:tcPr>
                  <w:tcW w:w="3823" w:type="pct"/>
                </w:tcPr>
                <w:p w:rsidR="00325164" w:rsidRPr="00856229" w:rsidRDefault="00325164" w:rsidP="009C2E9B">
                  <w:pPr>
                    <w:widowControl/>
                    <w:spacing w:line="180" w:lineRule="exact"/>
                    <w:jc w:val="center"/>
                    <w:rPr>
                      <w:rFonts w:eastAsiaTheme="minorEastAsia"/>
                      <w:color w:val="000000"/>
                      <w:kern w:val="0"/>
                      <w:sz w:val="12"/>
                      <w:szCs w:val="12"/>
                    </w:rPr>
                  </w:pPr>
                  <w:r w:rsidRPr="00856229">
                    <w:rPr>
                      <w:rFonts w:eastAsiaTheme="minorEastAsia" w:hAnsiTheme="minorEastAsia"/>
                      <w:color w:val="000000"/>
                      <w:kern w:val="0"/>
                      <w:sz w:val="12"/>
                      <w:szCs w:val="12"/>
                    </w:rPr>
                    <w:t>关</w:t>
                  </w:r>
                  <w:r w:rsidRPr="00856229">
                    <w:rPr>
                      <w:rFonts w:eastAsiaTheme="minorEastAsia"/>
                      <w:color w:val="000000"/>
                      <w:kern w:val="0"/>
                      <w:sz w:val="12"/>
                      <w:szCs w:val="12"/>
                    </w:rPr>
                    <w:t>/</w:t>
                  </w:r>
                  <w:r w:rsidRPr="00856229">
                    <w:rPr>
                      <w:rFonts w:eastAsiaTheme="minorEastAsia" w:hAnsiTheme="minorEastAsia"/>
                      <w:color w:val="000000"/>
                      <w:kern w:val="0"/>
                      <w:sz w:val="12"/>
                      <w:szCs w:val="12"/>
                    </w:rPr>
                    <w:t>开</w:t>
                  </w:r>
                </w:p>
              </w:tc>
            </w:tr>
            <w:tr w:rsidR="00325164" w:rsidRPr="00856229" w:rsidTr="009C2E9B">
              <w:trPr>
                <w:trHeight w:val="20"/>
                <w:jc w:val="center"/>
              </w:trPr>
              <w:tc>
                <w:tcPr>
                  <w:tcW w:w="1177" w:type="pct"/>
                </w:tcPr>
                <w:p w:rsidR="00325164" w:rsidRPr="00856229" w:rsidRDefault="00325164" w:rsidP="009C2E9B">
                  <w:pPr>
                    <w:widowControl/>
                    <w:spacing w:line="180" w:lineRule="exact"/>
                    <w:jc w:val="left"/>
                    <w:rPr>
                      <w:rFonts w:eastAsiaTheme="minorEastAsia"/>
                      <w:color w:val="000000"/>
                      <w:kern w:val="0"/>
                      <w:sz w:val="12"/>
                      <w:szCs w:val="12"/>
                    </w:rPr>
                  </w:pPr>
                  <w:r w:rsidRPr="00856229">
                    <w:rPr>
                      <w:rFonts w:eastAsiaTheme="minorEastAsia" w:hAnsiTheme="minorEastAsia"/>
                      <w:color w:val="000000"/>
                      <w:kern w:val="0"/>
                      <w:sz w:val="12"/>
                      <w:szCs w:val="12"/>
                    </w:rPr>
                    <w:t>曝光补偿</w:t>
                  </w:r>
                </w:p>
              </w:tc>
              <w:tc>
                <w:tcPr>
                  <w:tcW w:w="3823" w:type="pct"/>
                </w:tcPr>
                <w:p w:rsidR="00325164" w:rsidRPr="00856229" w:rsidRDefault="00325164" w:rsidP="009C2E9B">
                  <w:pPr>
                    <w:widowControl/>
                    <w:spacing w:line="180" w:lineRule="exact"/>
                    <w:jc w:val="center"/>
                    <w:rPr>
                      <w:rFonts w:eastAsiaTheme="minorEastAsia"/>
                      <w:color w:val="000000"/>
                      <w:kern w:val="0"/>
                      <w:sz w:val="12"/>
                      <w:szCs w:val="12"/>
                    </w:rPr>
                  </w:pPr>
                  <w:r w:rsidRPr="00856229">
                    <w:rPr>
                      <w:rFonts w:eastAsiaTheme="minorEastAsia"/>
                      <w:color w:val="000000"/>
                      <w:kern w:val="0"/>
                      <w:sz w:val="12"/>
                      <w:szCs w:val="12"/>
                    </w:rPr>
                    <w:t>1</w:t>
                  </w:r>
                  <w:r w:rsidR="00045428" w:rsidRPr="00856229">
                    <w:rPr>
                      <w:rFonts w:eastAsiaTheme="minorEastAsia"/>
                      <w:color w:val="000000"/>
                      <w:kern w:val="0"/>
                      <w:sz w:val="12"/>
                      <w:szCs w:val="12"/>
                    </w:rPr>
                    <w:t>0</w:t>
                  </w:r>
                  <w:r w:rsidRPr="00856229">
                    <w:rPr>
                      <w:rFonts w:eastAsiaTheme="minorEastAsia" w:hAnsiTheme="minorEastAsia"/>
                      <w:color w:val="000000"/>
                      <w:kern w:val="0"/>
                      <w:sz w:val="12"/>
                      <w:szCs w:val="12"/>
                    </w:rPr>
                    <w:t>级可调</w:t>
                  </w:r>
                </w:p>
              </w:tc>
            </w:tr>
            <w:tr w:rsidR="00325164" w:rsidRPr="00856229" w:rsidTr="009C2E9B">
              <w:trPr>
                <w:trHeight w:val="20"/>
                <w:jc w:val="center"/>
              </w:trPr>
              <w:tc>
                <w:tcPr>
                  <w:tcW w:w="1177" w:type="pct"/>
                </w:tcPr>
                <w:p w:rsidR="00325164" w:rsidRPr="00856229" w:rsidRDefault="00325164" w:rsidP="009C2E9B">
                  <w:pPr>
                    <w:widowControl/>
                    <w:spacing w:line="180" w:lineRule="exact"/>
                    <w:jc w:val="left"/>
                    <w:rPr>
                      <w:rFonts w:eastAsiaTheme="minorEastAsia"/>
                      <w:color w:val="000000"/>
                      <w:kern w:val="0"/>
                      <w:sz w:val="12"/>
                      <w:szCs w:val="12"/>
                    </w:rPr>
                  </w:pPr>
                  <w:r w:rsidRPr="00856229">
                    <w:rPr>
                      <w:rFonts w:eastAsiaTheme="minorEastAsia" w:hAnsiTheme="minorEastAsia"/>
                      <w:color w:val="000000"/>
                      <w:kern w:val="0"/>
                      <w:sz w:val="12"/>
                      <w:szCs w:val="12"/>
                    </w:rPr>
                    <w:t>增益</w:t>
                  </w:r>
                </w:p>
              </w:tc>
              <w:tc>
                <w:tcPr>
                  <w:tcW w:w="3823" w:type="pct"/>
                </w:tcPr>
                <w:p w:rsidR="00325164" w:rsidRPr="00856229" w:rsidRDefault="00325164" w:rsidP="009C2E9B">
                  <w:pPr>
                    <w:widowControl/>
                    <w:spacing w:line="180" w:lineRule="exact"/>
                    <w:jc w:val="center"/>
                    <w:rPr>
                      <w:rFonts w:eastAsiaTheme="minorEastAsia"/>
                      <w:color w:val="000000"/>
                      <w:kern w:val="0"/>
                      <w:sz w:val="12"/>
                      <w:szCs w:val="12"/>
                    </w:rPr>
                  </w:pPr>
                  <w:r w:rsidRPr="00856229">
                    <w:rPr>
                      <w:rFonts w:eastAsiaTheme="minorEastAsia"/>
                      <w:color w:val="000000"/>
                      <w:kern w:val="0"/>
                      <w:sz w:val="12"/>
                      <w:szCs w:val="12"/>
                    </w:rPr>
                    <w:t>16</w:t>
                  </w:r>
                  <w:r w:rsidRPr="00856229">
                    <w:rPr>
                      <w:rFonts w:eastAsiaTheme="minorEastAsia" w:hAnsiTheme="minorEastAsia"/>
                      <w:color w:val="000000"/>
                      <w:kern w:val="0"/>
                      <w:sz w:val="12"/>
                      <w:szCs w:val="12"/>
                    </w:rPr>
                    <w:t>级可调</w:t>
                  </w:r>
                </w:p>
              </w:tc>
            </w:tr>
            <w:tr w:rsidR="00325164" w:rsidRPr="00856229" w:rsidTr="009C2E9B">
              <w:trPr>
                <w:trHeight w:val="20"/>
                <w:jc w:val="center"/>
              </w:trPr>
              <w:tc>
                <w:tcPr>
                  <w:tcW w:w="1177" w:type="pct"/>
                </w:tcPr>
                <w:p w:rsidR="00325164" w:rsidRPr="00856229" w:rsidRDefault="00325164" w:rsidP="009C2E9B">
                  <w:pPr>
                    <w:widowControl/>
                    <w:spacing w:line="180" w:lineRule="exact"/>
                    <w:jc w:val="left"/>
                    <w:rPr>
                      <w:rFonts w:eastAsiaTheme="minorEastAsia"/>
                      <w:color w:val="000000"/>
                      <w:kern w:val="0"/>
                      <w:sz w:val="12"/>
                      <w:szCs w:val="12"/>
                    </w:rPr>
                  </w:pPr>
                  <w:r w:rsidRPr="00856229">
                    <w:rPr>
                      <w:rFonts w:eastAsiaTheme="minorEastAsia" w:hAnsiTheme="minorEastAsia"/>
                      <w:color w:val="000000"/>
                      <w:kern w:val="0"/>
                      <w:sz w:val="12"/>
                      <w:szCs w:val="12"/>
                    </w:rPr>
                    <w:t>坏点补偿</w:t>
                  </w:r>
                </w:p>
              </w:tc>
              <w:tc>
                <w:tcPr>
                  <w:tcW w:w="3823" w:type="pct"/>
                </w:tcPr>
                <w:p w:rsidR="00325164" w:rsidRPr="00856229" w:rsidRDefault="00325164" w:rsidP="009C2E9B">
                  <w:pPr>
                    <w:widowControl/>
                    <w:spacing w:line="180" w:lineRule="exact"/>
                    <w:jc w:val="center"/>
                    <w:rPr>
                      <w:rFonts w:eastAsiaTheme="minorEastAsia"/>
                      <w:color w:val="000000"/>
                      <w:kern w:val="0"/>
                      <w:sz w:val="12"/>
                      <w:szCs w:val="12"/>
                    </w:rPr>
                  </w:pPr>
                  <w:r w:rsidRPr="00856229">
                    <w:rPr>
                      <w:rFonts w:eastAsiaTheme="minorEastAsia" w:hAnsiTheme="minorEastAsia"/>
                      <w:color w:val="000000"/>
                      <w:kern w:val="0"/>
                      <w:sz w:val="12"/>
                      <w:szCs w:val="12"/>
                    </w:rPr>
                    <w:t>支持</w:t>
                  </w:r>
                </w:p>
              </w:tc>
            </w:tr>
            <w:tr w:rsidR="005216A5" w:rsidRPr="00856229" w:rsidTr="009C2E9B">
              <w:trPr>
                <w:trHeight w:val="20"/>
                <w:jc w:val="center"/>
              </w:trPr>
              <w:tc>
                <w:tcPr>
                  <w:tcW w:w="1177" w:type="pct"/>
                </w:tcPr>
                <w:p w:rsidR="005216A5" w:rsidRPr="00856229" w:rsidRDefault="005216A5" w:rsidP="009C2E9B">
                  <w:pPr>
                    <w:widowControl/>
                    <w:spacing w:line="180" w:lineRule="exact"/>
                    <w:jc w:val="left"/>
                    <w:rPr>
                      <w:rFonts w:eastAsiaTheme="minorEastAsia"/>
                      <w:color w:val="000000"/>
                      <w:kern w:val="0"/>
                      <w:sz w:val="12"/>
                      <w:szCs w:val="12"/>
                    </w:rPr>
                  </w:pPr>
                  <w:r w:rsidRPr="00856229">
                    <w:rPr>
                      <w:rFonts w:eastAsiaTheme="minorEastAsia" w:hAnsiTheme="minorEastAsia"/>
                      <w:color w:val="000000"/>
                      <w:kern w:val="0"/>
                      <w:sz w:val="12"/>
                      <w:szCs w:val="12"/>
                    </w:rPr>
                    <w:t>宽动态</w:t>
                  </w:r>
                </w:p>
              </w:tc>
              <w:tc>
                <w:tcPr>
                  <w:tcW w:w="3823" w:type="pct"/>
                </w:tcPr>
                <w:p w:rsidR="005216A5" w:rsidRPr="00856229" w:rsidRDefault="005216A5" w:rsidP="003C79D7">
                  <w:pPr>
                    <w:widowControl/>
                    <w:spacing w:line="180" w:lineRule="exact"/>
                    <w:jc w:val="center"/>
                    <w:rPr>
                      <w:rFonts w:eastAsiaTheme="minorEastAsia"/>
                      <w:color w:val="000000"/>
                      <w:kern w:val="0"/>
                      <w:sz w:val="12"/>
                      <w:szCs w:val="12"/>
                    </w:rPr>
                  </w:pPr>
                  <w:bookmarkStart w:id="1" w:name="OLE_LINK6"/>
                  <w:bookmarkStart w:id="2" w:name="OLE_LINK7"/>
                  <w:r w:rsidRPr="00856229">
                    <w:rPr>
                      <w:rFonts w:eastAsiaTheme="minorEastAsia" w:hAnsiTheme="minorEastAsia"/>
                      <w:color w:val="000000"/>
                      <w:kern w:val="0"/>
                      <w:sz w:val="12"/>
                      <w:szCs w:val="12"/>
                    </w:rPr>
                    <w:t>关</w:t>
                  </w:r>
                  <w:r w:rsidRPr="00856229">
                    <w:rPr>
                      <w:rFonts w:eastAsiaTheme="minorEastAsia"/>
                      <w:color w:val="000000"/>
                      <w:kern w:val="0"/>
                      <w:sz w:val="12"/>
                      <w:szCs w:val="12"/>
                    </w:rPr>
                    <w:t>/</w:t>
                  </w:r>
                  <w:r w:rsidRPr="00856229">
                    <w:rPr>
                      <w:rFonts w:eastAsiaTheme="minorEastAsia" w:hAnsiTheme="minorEastAsia"/>
                      <w:color w:val="000000"/>
                      <w:kern w:val="0"/>
                      <w:sz w:val="12"/>
                      <w:szCs w:val="12"/>
                    </w:rPr>
                    <w:t>开，</w:t>
                  </w:r>
                  <w:r w:rsidR="003C79D7" w:rsidRPr="00856229">
                    <w:rPr>
                      <w:rFonts w:eastAsiaTheme="minorEastAsia"/>
                      <w:color w:val="000000"/>
                      <w:kern w:val="0"/>
                      <w:sz w:val="12"/>
                      <w:szCs w:val="12"/>
                    </w:rPr>
                    <w:t>15</w:t>
                  </w:r>
                  <w:r w:rsidRPr="00856229">
                    <w:rPr>
                      <w:rFonts w:eastAsiaTheme="minorEastAsia" w:hAnsiTheme="minorEastAsia"/>
                      <w:color w:val="000000"/>
                      <w:kern w:val="0"/>
                      <w:sz w:val="12"/>
                      <w:szCs w:val="12"/>
                    </w:rPr>
                    <w:t>级可调</w:t>
                  </w:r>
                  <w:bookmarkEnd w:id="1"/>
                  <w:bookmarkEnd w:id="2"/>
                </w:p>
              </w:tc>
            </w:tr>
            <w:tr w:rsidR="005945B4" w:rsidRPr="00856229" w:rsidTr="009C2E9B">
              <w:trPr>
                <w:trHeight w:val="20"/>
                <w:jc w:val="center"/>
              </w:trPr>
              <w:tc>
                <w:tcPr>
                  <w:tcW w:w="1177" w:type="pct"/>
                  <w:vAlign w:val="center"/>
                </w:tcPr>
                <w:p w:rsidR="005945B4" w:rsidRPr="00856229" w:rsidRDefault="005945B4" w:rsidP="009C2E9B">
                  <w:pPr>
                    <w:widowControl/>
                    <w:spacing w:line="180" w:lineRule="exact"/>
                    <w:jc w:val="left"/>
                    <w:rPr>
                      <w:rFonts w:eastAsiaTheme="minorEastAsia"/>
                      <w:color w:val="000000"/>
                      <w:kern w:val="0"/>
                      <w:sz w:val="12"/>
                      <w:szCs w:val="12"/>
                    </w:rPr>
                  </w:pPr>
                  <w:r w:rsidRPr="00856229">
                    <w:rPr>
                      <w:rFonts w:eastAsiaTheme="minorEastAsia" w:hAnsiTheme="minorEastAsia"/>
                      <w:color w:val="000000"/>
                      <w:kern w:val="0"/>
                      <w:sz w:val="12"/>
                      <w:szCs w:val="12"/>
                    </w:rPr>
                    <w:t>数字降噪</w:t>
                  </w:r>
                </w:p>
              </w:tc>
              <w:tc>
                <w:tcPr>
                  <w:tcW w:w="3823" w:type="pct"/>
                </w:tcPr>
                <w:p w:rsidR="005945B4" w:rsidRPr="00856229" w:rsidRDefault="005945B4" w:rsidP="009C2E9B">
                  <w:pPr>
                    <w:widowControl/>
                    <w:spacing w:line="180" w:lineRule="exact"/>
                    <w:jc w:val="center"/>
                    <w:rPr>
                      <w:rFonts w:eastAsiaTheme="minorEastAsia"/>
                      <w:color w:val="000000"/>
                      <w:kern w:val="0"/>
                      <w:sz w:val="12"/>
                      <w:szCs w:val="12"/>
                    </w:rPr>
                  </w:pPr>
                  <w:r w:rsidRPr="00856229">
                    <w:rPr>
                      <w:rFonts w:eastAsiaTheme="minorEastAsia"/>
                      <w:color w:val="000000"/>
                      <w:kern w:val="0"/>
                      <w:sz w:val="12"/>
                      <w:szCs w:val="12"/>
                    </w:rPr>
                    <w:t>3D</w:t>
                  </w:r>
                </w:p>
              </w:tc>
            </w:tr>
            <w:tr w:rsidR="005945B4" w:rsidRPr="00856229" w:rsidTr="009C2E9B">
              <w:trPr>
                <w:trHeight w:val="20"/>
                <w:jc w:val="center"/>
              </w:trPr>
              <w:tc>
                <w:tcPr>
                  <w:tcW w:w="1177" w:type="pct"/>
                  <w:vAlign w:val="center"/>
                </w:tcPr>
                <w:p w:rsidR="005945B4" w:rsidRPr="00856229" w:rsidRDefault="005945B4" w:rsidP="009C2E9B">
                  <w:pPr>
                    <w:widowControl/>
                    <w:spacing w:line="180" w:lineRule="exact"/>
                    <w:jc w:val="left"/>
                    <w:rPr>
                      <w:rFonts w:eastAsiaTheme="minorEastAsia"/>
                      <w:color w:val="000000"/>
                      <w:kern w:val="0"/>
                      <w:sz w:val="12"/>
                      <w:szCs w:val="12"/>
                    </w:rPr>
                  </w:pPr>
                  <w:r w:rsidRPr="00856229">
                    <w:rPr>
                      <w:rFonts w:eastAsiaTheme="minorEastAsia" w:hAnsiTheme="minorEastAsia"/>
                      <w:color w:val="000000"/>
                      <w:kern w:val="0"/>
                      <w:sz w:val="12"/>
                      <w:szCs w:val="12"/>
                    </w:rPr>
                    <w:t>镜头初始化</w:t>
                  </w:r>
                </w:p>
              </w:tc>
              <w:tc>
                <w:tcPr>
                  <w:tcW w:w="3823" w:type="pct"/>
                </w:tcPr>
                <w:p w:rsidR="005945B4" w:rsidRPr="00856229" w:rsidRDefault="005945B4" w:rsidP="009C2E9B">
                  <w:pPr>
                    <w:widowControl/>
                    <w:spacing w:line="180" w:lineRule="exact"/>
                    <w:jc w:val="center"/>
                    <w:rPr>
                      <w:rFonts w:eastAsiaTheme="minorEastAsia"/>
                      <w:color w:val="000000"/>
                      <w:kern w:val="0"/>
                      <w:sz w:val="12"/>
                      <w:szCs w:val="12"/>
                    </w:rPr>
                  </w:pPr>
                  <w:r w:rsidRPr="00856229">
                    <w:rPr>
                      <w:rFonts w:eastAsiaTheme="minorEastAsia" w:hAnsiTheme="minorEastAsia"/>
                      <w:color w:val="000000"/>
                      <w:kern w:val="0"/>
                      <w:sz w:val="12"/>
                      <w:szCs w:val="12"/>
                    </w:rPr>
                    <w:t>内置</w:t>
                  </w:r>
                </w:p>
              </w:tc>
            </w:tr>
            <w:tr w:rsidR="00620A3D" w:rsidRPr="00856229" w:rsidTr="00AE53F3">
              <w:trPr>
                <w:trHeight w:val="20"/>
                <w:jc w:val="center"/>
              </w:trPr>
              <w:tc>
                <w:tcPr>
                  <w:tcW w:w="1177" w:type="pct"/>
                </w:tcPr>
                <w:p w:rsidR="00620A3D" w:rsidRPr="00856229" w:rsidRDefault="00620A3D" w:rsidP="00522141">
                  <w:pPr>
                    <w:widowControl/>
                    <w:spacing w:line="180" w:lineRule="exact"/>
                    <w:jc w:val="left"/>
                    <w:rPr>
                      <w:rFonts w:eastAsiaTheme="minorEastAsia"/>
                      <w:color w:val="000000"/>
                      <w:kern w:val="0"/>
                      <w:sz w:val="12"/>
                      <w:szCs w:val="12"/>
                    </w:rPr>
                  </w:pPr>
                  <w:r w:rsidRPr="00856229">
                    <w:rPr>
                      <w:rFonts w:eastAsiaTheme="minorEastAsia" w:hAnsiTheme="minorEastAsia"/>
                      <w:color w:val="000000"/>
                      <w:kern w:val="0"/>
                      <w:sz w:val="12"/>
                      <w:szCs w:val="12"/>
                    </w:rPr>
                    <w:t>图像画</w:t>
                  </w:r>
                  <w:proofErr w:type="gramStart"/>
                  <w:r w:rsidRPr="00856229">
                    <w:rPr>
                      <w:rFonts w:eastAsiaTheme="minorEastAsia" w:hAnsiTheme="minorEastAsia"/>
                      <w:color w:val="000000"/>
                      <w:kern w:val="0"/>
                      <w:sz w:val="12"/>
                      <w:szCs w:val="12"/>
                    </w:rPr>
                    <w:t>质调整</w:t>
                  </w:r>
                  <w:proofErr w:type="gramEnd"/>
                </w:p>
              </w:tc>
              <w:tc>
                <w:tcPr>
                  <w:tcW w:w="3823" w:type="pct"/>
                  <w:vAlign w:val="center"/>
                </w:tcPr>
                <w:p w:rsidR="00620A3D" w:rsidRPr="00856229" w:rsidRDefault="00620A3D" w:rsidP="00AE53F3">
                  <w:pPr>
                    <w:widowControl/>
                    <w:spacing w:line="180" w:lineRule="exact"/>
                    <w:jc w:val="center"/>
                    <w:rPr>
                      <w:rFonts w:eastAsiaTheme="minorEastAsia"/>
                      <w:color w:val="000000"/>
                      <w:kern w:val="0"/>
                      <w:sz w:val="12"/>
                      <w:szCs w:val="12"/>
                    </w:rPr>
                  </w:pPr>
                  <w:r w:rsidRPr="00856229">
                    <w:rPr>
                      <w:rFonts w:eastAsiaTheme="minorEastAsia" w:hAnsiTheme="minorEastAsia"/>
                      <w:color w:val="000000"/>
                      <w:kern w:val="0"/>
                      <w:sz w:val="12"/>
                      <w:szCs w:val="12"/>
                    </w:rPr>
                    <w:t>亮度、对比度、锐度、饱和度可调节</w:t>
                  </w:r>
                </w:p>
              </w:tc>
            </w:tr>
            <w:tr w:rsidR="009B771B" w:rsidRPr="00856229" w:rsidTr="00AE53F3">
              <w:trPr>
                <w:trHeight w:val="20"/>
                <w:jc w:val="center"/>
              </w:trPr>
              <w:tc>
                <w:tcPr>
                  <w:tcW w:w="1177" w:type="pct"/>
                </w:tcPr>
                <w:p w:rsidR="009B771B" w:rsidRPr="00856229" w:rsidRDefault="009B771B" w:rsidP="00D97609">
                  <w:pPr>
                    <w:widowControl/>
                    <w:spacing w:line="180" w:lineRule="exact"/>
                    <w:rPr>
                      <w:rFonts w:eastAsiaTheme="minorEastAsia"/>
                      <w:color w:val="000000"/>
                      <w:kern w:val="0"/>
                      <w:sz w:val="12"/>
                      <w:szCs w:val="12"/>
                    </w:rPr>
                  </w:pPr>
                  <w:r w:rsidRPr="00856229">
                    <w:rPr>
                      <w:rFonts w:eastAsiaTheme="minorEastAsia" w:hAnsiTheme="minorEastAsia"/>
                      <w:color w:val="000000"/>
                      <w:kern w:val="0"/>
                      <w:sz w:val="12"/>
                      <w:szCs w:val="12"/>
                    </w:rPr>
                    <w:t>数字变倍</w:t>
                  </w:r>
                </w:p>
              </w:tc>
              <w:tc>
                <w:tcPr>
                  <w:tcW w:w="3823" w:type="pct"/>
                  <w:vAlign w:val="center"/>
                </w:tcPr>
                <w:p w:rsidR="009B771B" w:rsidRPr="00856229" w:rsidRDefault="009B771B" w:rsidP="00D97609">
                  <w:pPr>
                    <w:widowControl/>
                    <w:spacing w:line="180" w:lineRule="exact"/>
                    <w:jc w:val="center"/>
                    <w:rPr>
                      <w:rFonts w:eastAsiaTheme="minorEastAsia"/>
                      <w:color w:val="000000"/>
                      <w:kern w:val="0"/>
                      <w:sz w:val="12"/>
                      <w:szCs w:val="12"/>
                    </w:rPr>
                  </w:pPr>
                  <w:r w:rsidRPr="00856229">
                    <w:rPr>
                      <w:rFonts w:eastAsiaTheme="minorEastAsia"/>
                      <w:color w:val="000000"/>
                      <w:kern w:val="0"/>
                      <w:sz w:val="12"/>
                      <w:szCs w:val="12"/>
                    </w:rPr>
                    <w:t>12</w:t>
                  </w:r>
                </w:p>
              </w:tc>
            </w:tr>
            <w:tr w:rsidR="00620A3D" w:rsidRPr="00856229" w:rsidTr="0021062F">
              <w:trPr>
                <w:trHeight w:val="20"/>
                <w:jc w:val="center"/>
              </w:trPr>
              <w:tc>
                <w:tcPr>
                  <w:tcW w:w="5000" w:type="pct"/>
                  <w:gridSpan w:val="2"/>
                  <w:shd w:val="clear" w:color="auto" w:fill="A6A6A6" w:themeFill="background1" w:themeFillShade="A6"/>
                  <w:vAlign w:val="center"/>
                </w:tcPr>
                <w:p w:rsidR="00620A3D" w:rsidRPr="00856229" w:rsidRDefault="00620A3D" w:rsidP="0021062F">
                  <w:pPr>
                    <w:widowControl/>
                    <w:spacing w:line="200" w:lineRule="exact"/>
                    <w:rPr>
                      <w:rFonts w:eastAsiaTheme="minorEastAsia"/>
                      <w:color w:val="000000"/>
                      <w:kern w:val="0"/>
                      <w:sz w:val="12"/>
                      <w:szCs w:val="12"/>
                    </w:rPr>
                  </w:pPr>
                  <w:r w:rsidRPr="00856229">
                    <w:rPr>
                      <w:rFonts w:eastAsiaTheme="minorEastAsia" w:hAnsiTheme="minorEastAsia"/>
                      <w:bCs/>
                      <w:kern w:val="0"/>
                      <w:sz w:val="12"/>
                      <w:szCs w:val="12"/>
                    </w:rPr>
                    <w:t>网络功能</w:t>
                  </w:r>
                </w:p>
              </w:tc>
            </w:tr>
            <w:tr w:rsidR="00620A3D" w:rsidRPr="00856229" w:rsidTr="00AA244A">
              <w:trPr>
                <w:trHeight w:val="20"/>
                <w:jc w:val="center"/>
              </w:trPr>
              <w:tc>
                <w:tcPr>
                  <w:tcW w:w="1177" w:type="pct"/>
                </w:tcPr>
                <w:p w:rsidR="00620A3D" w:rsidRPr="00856229" w:rsidRDefault="00620A3D" w:rsidP="0021062F">
                  <w:pPr>
                    <w:widowControl/>
                    <w:spacing w:line="180" w:lineRule="exact"/>
                    <w:jc w:val="left"/>
                    <w:rPr>
                      <w:rFonts w:eastAsiaTheme="minorEastAsia"/>
                      <w:color w:val="000000"/>
                      <w:kern w:val="0"/>
                      <w:sz w:val="12"/>
                      <w:szCs w:val="12"/>
                    </w:rPr>
                  </w:pPr>
                  <w:r w:rsidRPr="00856229">
                    <w:rPr>
                      <w:rFonts w:eastAsiaTheme="minorEastAsia" w:hAnsiTheme="minorEastAsia"/>
                      <w:color w:val="000000"/>
                      <w:kern w:val="0"/>
                      <w:sz w:val="12"/>
                      <w:szCs w:val="12"/>
                    </w:rPr>
                    <w:t>存储功能</w:t>
                  </w:r>
                </w:p>
              </w:tc>
              <w:tc>
                <w:tcPr>
                  <w:tcW w:w="3823" w:type="pct"/>
                </w:tcPr>
                <w:p w:rsidR="00620A3D" w:rsidRPr="00856229" w:rsidRDefault="00620A3D" w:rsidP="00AE53F3">
                  <w:pPr>
                    <w:widowControl/>
                    <w:spacing w:line="180" w:lineRule="exact"/>
                    <w:jc w:val="center"/>
                    <w:rPr>
                      <w:rFonts w:eastAsiaTheme="minorEastAsia"/>
                      <w:color w:val="000000"/>
                      <w:kern w:val="0"/>
                      <w:sz w:val="12"/>
                      <w:szCs w:val="12"/>
                    </w:rPr>
                  </w:pPr>
                  <w:r w:rsidRPr="00856229">
                    <w:rPr>
                      <w:rFonts w:eastAsiaTheme="minorEastAsia" w:hAnsiTheme="minorEastAsia"/>
                      <w:color w:val="000000"/>
                      <w:kern w:val="0"/>
                      <w:sz w:val="12"/>
                      <w:szCs w:val="12"/>
                    </w:rPr>
                    <w:t>支持</w:t>
                  </w:r>
                  <w:proofErr w:type="spellStart"/>
                  <w:r w:rsidR="003C79D7" w:rsidRPr="00856229">
                    <w:rPr>
                      <w:rFonts w:eastAsiaTheme="minorEastAsia"/>
                      <w:color w:val="000000"/>
                      <w:kern w:val="0"/>
                      <w:sz w:val="12"/>
                      <w:szCs w:val="12"/>
                    </w:rPr>
                    <w:t>Micro</w:t>
                  </w:r>
                  <w:r w:rsidRPr="00856229">
                    <w:rPr>
                      <w:rFonts w:eastAsiaTheme="minorEastAsia"/>
                      <w:color w:val="000000"/>
                      <w:kern w:val="0"/>
                      <w:sz w:val="12"/>
                      <w:szCs w:val="12"/>
                    </w:rPr>
                    <w:t>SD</w:t>
                  </w:r>
                  <w:proofErr w:type="spellEnd"/>
                  <w:r w:rsidR="00AE53F3" w:rsidRPr="00856229">
                    <w:rPr>
                      <w:rFonts w:eastAsiaTheme="minorEastAsia" w:hAnsiTheme="minorEastAsia"/>
                      <w:color w:val="000000"/>
                      <w:kern w:val="0"/>
                      <w:sz w:val="12"/>
                      <w:szCs w:val="12"/>
                    </w:rPr>
                    <w:t>存储</w:t>
                  </w:r>
                </w:p>
              </w:tc>
            </w:tr>
            <w:tr w:rsidR="00620A3D" w:rsidRPr="00856229" w:rsidTr="00AA244A">
              <w:trPr>
                <w:trHeight w:val="20"/>
                <w:jc w:val="center"/>
              </w:trPr>
              <w:tc>
                <w:tcPr>
                  <w:tcW w:w="1177" w:type="pct"/>
                </w:tcPr>
                <w:p w:rsidR="00620A3D" w:rsidRPr="00856229" w:rsidRDefault="00620A3D" w:rsidP="0021062F">
                  <w:pPr>
                    <w:widowControl/>
                    <w:spacing w:line="180" w:lineRule="exact"/>
                    <w:jc w:val="left"/>
                    <w:rPr>
                      <w:rFonts w:eastAsiaTheme="minorEastAsia"/>
                      <w:color w:val="000000"/>
                      <w:kern w:val="0"/>
                      <w:sz w:val="12"/>
                      <w:szCs w:val="12"/>
                    </w:rPr>
                  </w:pPr>
                  <w:r w:rsidRPr="00856229">
                    <w:rPr>
                      <w:rFonts w:eastAsiaTheme="minorEastAsia" w:hAnsiTheme="minorEastAsia"/>
                      <w:color w:val="000000"/>
                      <w:kern w:val="0"/>
                      <w:sz w:val="12"/>
                      <w:szCs w:val="12"/>
                    </w:rPr>
                    <w:t>图像设置</w:t>
                  </w:r>
                </w:p>
              </w:tc>
              <w:tc>
                <w:tcPr>
                  <w:tcW w:w="3823" w:type="pct"/>
                </w:tcPr>
                <w:p w:rsidR="00620A3D" w:rsidRPr="00856229" w:rsidRDefault="00620A3D" w:rsidP="0021062F">
                  <w:pPr>
                    <w:widowControl/>
                    <w:spacing w:line="180" w:lineRule="exact"/>
                    <w:jc w:val="center"/>
                    <w:rPr>
                      <w:rFonts w:eastAsiaTheme="minorEastAsia"/>
                      <w:color w:val="000000"/>
                      <w:kern w:val="0"/>
                      <w:sz w:val="12"/>
                      <w:szCs w:val="12"/>
                    </w:rPr>
                  </w:pPr>
                  <w:r w:rsidRPr="00856229">
                    <w:rPr>
                      <w:rFonts w:eastAsiaTheme="minorEastAsia" w:hAnsiTheme="minorEastAsia"/>
                      <w:color w:val="000000"/>
                      <w:kern w:val="0"/>
                      <w:sz w:val="12"/>
                      <w:szCs w:val="12"/>
                    </w:rPr>
                    <w:t>机芯功能可通过客户端或</w:t>
                  </w:r>
                  <w:r w:rsidRPr="00856229">
                    <w:rPr>
                      <w:rFonts w:eastAsiaTheme="minorEastAsia"/>
                      <w:color w:val="000000"/>
                      <w:kern w:val="0"/>
                      <w:sz w:val="12"/>
                      <w:szCs w:val="12"/>
                    </w:rPr>
                    <w:t>IE</w:t>
                  </w:r>
                  <w:r w:rsidRPr="00856229">
                    <w:rPr>
                      <w:rFonts w:eastAsiaTheme="minorEastAsia" w:hAnsiTheme="minorEastAsia"/>
                      <w:color w:val="000000"/>
                      <w:kern w:val="0"/>
                      <w:sz w:val="12"/>
                      <w:szCs w:val="12"/>
                    </w:rPr>
                    <w:t>浏览器调整</w:t>
                  </w:r>
                </w:p>
              </w:tc>
            </w:tr>
            <w:tr w:rsidR="00620A3D" w:rsidRPr="00856229" w:rsidTr="00AA244A">
              <w:trPr>
                <w:trHeight w:val="20"/>
                <w:jc w:val="center"/>
              </w:trPr>
              <w:tc>
                <w:tcPr>
                  <w:tcW w:w="1177" w:type="pct"/>
                </w:tcPr>
                <w:p w:rsidR="00620A3D" w:rsidRPr="00856229" w:rsidRDefault="00620A3D" w:rsidP="0021062F">
                  <w:pPr>
                    <w:widowControl/>
                    <w:spacing w:line="180" w:lineRule="exact"/>
                    <w:jc w:val="left"/>
                    <w:rPr>
                      <w:rFonts w:eastAsiaTheme="minorEastAsia"/>
                      <w:color w:val="000000"/>
                      <w:kern w:val="0"/>
                      <w:sz w:val="12"/>
                      <w:szCs w:val="12"/>
                    </w:rPr>
                  </w:pPr>
                  <w:r w:rsidRPr="00856229">
                    <w:rPr>
                      <w:rFonts w:eastAsiaTheme="minorEastAsia" w:hAnsiTheme="minorEastAsia"/>
                      <w:color w:val="000000"/>
                      <w:kern w:val="0"/>
                      <w:sz w:val="12"/>
                      <w:szCs w:val="12"/>
                    </w:rPr>
                    <w:t>智能报警</w:t>
                  </w:r>
                </w:p>
              </w:tc>
              <w:tc>
                <w:tcPr>
                  <w:tcW w:w="3823" w:type="pct"/>
                </w:tcPr>
                <w:p w:rsidR="00620A3D" w:rsidRPr="00856229" w:rsidRDefault="00620A3D" w:rsidP="0021062F">
                  <w:pPr>
                    <w:widowControl/>
                    <w:spacing w:line="180" w:lineRule="exact"/>
                    <w:jc w:val="center"/>
                    <w:rPr>
                      <w:rFonts w:eastAsiaTheme="minorEastAsia"/>
                      <w:color w:val="000000"/>
                      <w:kern w:val="0"/>
                      <w:sz w:val="12"/>
                      <w:szCs w:val="12"/>
                    </w:rPr>
                  </w:pPr>
                  <w:r w:rsidRPr="00856229">
                    <w:rPr>
                      <w:rFonts w:eastAsiaTheme="minorEastAsia" w:hAnsiTheme="minorEastAsia"/>
                      <w:color w:val="000000"/>
                      <w:kern w:val="0"/>
                      <w:sz w:val="12"/>
                      <w:szCs w:val="12"/>
                    </w:rPr>
                    <w:t>移动侦测、遮挡报警、存储器满、存储器错</w:t>
                  </w:r>
                </w:p>
              </w:tc>
            </w:tr>
            <w:tr w:rsidR="00620A3D" w:rsidRPr="00856229" w:rsidTr="0021062F">
              <w:trPr>
                <w:trHeight w:val="20"/>
                <w:jc w:val="center"/>
              </w:trPr>
              <w:tc>
                <w:tcPr>
                  <w:tcW w:w="1177" w:type="pct"/>
                  <w:vAlign w:val="center"/>
                </w:tcPr>
                <w:p w:rsidR="00620A3D" w:rsidRPr="00856229" w:rsidRDefault="00620A3D" w:rsidP="0021062F">
                  <w:pPr>
                    <w:widowControl/>
                    <w:spacing w:line="180" w:lineRule="exact"/>
                    <w:rPr>
                      <w:rFonts w:eastAsiaTheme="minorEastAsia"/>
                      <w:color w:val="000000"/>
                      <w:kern w:val="0"/>
                      <w:sz w:val="12"/>
                      <w:szCs w:val="12"/>
                    </w:rPr>
                  </w:pPr>
                  <w:r w:rsidRPr="00856229">
                    <w:rPr>
                      <w:rFonts w:eastAsiaTheme="minorEastAsia" w:hAnsiTheme="minorEastAsia"/>
                      <w:color w:val="000000"/>
                      <w:kern w:val="0"/>
                      <w:sz w:val="12"/>
                      <w:szCs w:val="12"/>
                    </w:rPr>
                    <w:t>支持协议</w:t>
                  </w:r>
                </w:p>
              </w:tc>
              <w:tc>
                <w:tcPr>
                  <w:tcW w:w="3823" w:type="pct"/>
                </w:tcPr>
                <w:p w:rsidR="00620A3D" w:rsidRPr="00856229" w:rsidRDefault="00620A3D" w:rsidP="00045428">
                  <w:pPr>
                    <w:widowControl/>
                    <w:spacing w:line="180" w:lineRule="exact"/>
                    <w:jc w:val="center"/>
                    <w:rPr>
                      <w:rFonts w:eastAsiaTheme="minorEastAsia"/>
                      <w:color w:val="000000" w:themeColor="text1"/>
                      <w:kern w:val="0"/>
                      <w:sz w:val="12"/>
                      <w:szCs w:val="12"/>
                    </w:rPr>
                  </w:pPr>
                  <w:r w:rsidRPr="00856229">
                    <w:rPr>
                      <w:rFonts w:eastAsiaTheme="minorEastAsia"/>
                      <w:color w:val="000000" w:themeColor="text1"/>
                      <w:kern w:val="0"/>
                      <w:sz w:val="12"/>
                      <w:szCs w:val="12"/>
                    </w:rPr>
                    <w:t>TCP/IP</w:t>
                  </w:r>
                  <w:r w:rsidRPr="00856229">
                    <w:rPr>
                      <w:rFonts w:eastAsiaTheme="minorEastAsia" w:hAnsiTheme="minorEastAsia"/>
                      <w:color w:val="000000" w:themeColor="text1"/>
                      <w:kern w:val="0"/>
                      <w:sz w:val="12"/>
                      <w:szCs w:val="12"/>
                    </w:rPr>
                    <w:t>、</w:t>
                  </w:r>
                  <w:r w:rsidRPr="00856229">
                    <w:rPr>
                      <w:rFonts w:eastAsiaTheme="minorEastAsia"/>
                      <w:color w:val="000000" w:themeColor="text1"/>
                      <w:kern w:val="0"/>
                      <w:sz w:val="12"/>
                      <w:szCs w:val="12"/>
                    </w:rPr>
                    <w:t>HTTP</w:t>
                  </w:r>
                  <w:r w:rsidRPr="00856229">
                    <w:rPr>
                      <w:rFonts w:eastAsiaTheme="minorEastAsia" w:hAnsiTheme="minorEastAsia"/>
                      <w:color w:val="000000" w:themeColor="text1"/>
                      <w:kern w:val="0"/>
                      <w:sz w:val="12"/>
                      <w:szCs w:val="12"/>
                    </w:rPr>
                    <w:t>、</w:t>
                  </w:r>
                  <w:r w:rsidRPr="00856229">
                    <w:rPr>
                      <w:rFonts w:eastAsiaTheme="minorEastAsia"/>
                      <w:color w:val="000000" w:themeColor="text1"/>
                      <w:kern w:val="0"/>
                      <w:sz w:val="12"/>
                      <w:szCs w:val="12"/>
                    </w:rPr>
                    <w:t>DHCP</w:t>
                  </w:r>
                  <w:r w:rsidRPr="00856229">
                    <w:rPr>
                      <w:rFonts w:eastAsiaTheme="minorEastAsia" w:hAnsiTheme="minorEastAsia"/>
                      <w:color w:val="000000" w:themeColor="text1"/>
                      <w:kern w:val="0"/>
                      <w:sz w:val="12"/>
                      <w:szCs w:val="12"/>
                    </w:rPr>
                    <w:t>、</w:t>
                  </w:r>
                  <w:r w:rsidRPr="00856229">
                    <w:rPr>
                      <w:rFonts w:eastAsiaTheme="minorEastAsia"/>
                      <w:color w:val="000000" w:themeColor="text1"/>
                      <w:kern w:val="0"/>
                      <w:sz w:val="12"/>
                      <w:szCs w:val="12"/>
                    </w:rPr>
                    <w:t>DNS</w:t>
                  </w:r>
                  <w:r w:rsidRPr="00856229">
                    <w:rPr>
                      <w:rFonts w:eastAsiaTheme="minorEastAsia" w:hAnsiTheme="minorEastAsia"/>
                      <w:color w:val="000000" w:themeColor="text1"/>
                      <w:kern w:val="0"/>
                      <w:sz w:val="12"/>
                      <w:szCs w:val="12"/>
                    </w:rPr>
                    <w:t>、</w:t>
                  </w:r>
                  <w:r w:rsidRPr="00856229">
                    <w:rPr>
                      <w:rFonts w:eastAsiaTheme="minorEastAsia"/>
                      <w:color w:val="000000" w:themeColor="text1"/>
                      <w:kern w:val="0"/>
                      <w:sz w:val="12"/>
                      <w:szCs w:val="12"/>
                    </w:rPr>
                    <w:t>DDNS</w:t>
                  </w:r>
                  <w:r w:rsidRPr="00856229">
                    <w:rPr>
                      <w:rFonts w:eastAsiaTheme="minorEastAsia" w:hAnsiTheme="minorEastAsia"/>
                      <w:color w:val="000000" w:themeColor="text1"/>
                      <w:kern w:val="0"/>
                      <w:sz w:val="12"/>
                      <w:szCs w:val="12"/>
                    </w:rPr>
                    <w:t>、</w:t>
                  </w:r>
                  <w:r w:rsidRPr="00856229">
                    <w:rPr>
                      <w:rFonts w:eastAsiaTheme="minorEastAsia"/>
                      <w:color w:val="000000" w:themeColor="text1"/>
                      <w:kern w:val="0"/>
                      <w:sz w:val="12"/>
                      <w:szCs w:val="12"/>
                    </w:rPr>
                    <w:t>RTP</w:t>
                  </w:r>
                  <w:r w:rsidRPr="00856229">
                    <w:rPr>
                      <w:rFonts w:eastAsiaTheme="minorEastAsia" w:hAnsiTheme="minorEastAsia"/>
                      <w:color w:val="000000" w:themeColor="text1"/>
                      <w:kern w:val="0"/>
                      <w:sz w:val="12"/>
                      <w:szCs w:val="12"/>
                    </w:rPr>
                    <w:t>、</w:t>
                  </w:r>
                  <w:r w:rsidRPr="00856229">
                    <w:rPr>
                      <w:rFonts w:eastAsiaTheme="minorEastAsia"/>
                      <w:color w:val="000000" w:themeColor="text1"/>
                      <w:kern w:val="0"/>
                      <w:sz w:val="12"/>
                      <w:szCs w:val="12"/>
                    </w:rPr>
                    <w:t>RTSP</w:t>
                  </w:r>
                  <w:r w:rsidRPr="00856229">
                    <w:rPr>
                      <w:rFonts w:eastAsiaTheme="minorEastAsia" w:hAnsiTheme="minorEastAsia"/>
                      <w:color w:val="000000" w:themeColor="text1"/>
                      <w:kern w:val="0"/>
                      <w:sz w:val="12"/>
                      <w:szCs w:val="12"/>
                    </w:rPr>
                    <w:t>、</w:t>
                  </w:r>
                  <w:proofErr w:type="spellStart"/>
                  <w:r w:rsidRPr="00856229">
                    <w:rPr>
                      <w:rFonts w:eastAsiaTheme="minorEastAsia"/>
                      <w:color w:val="000000" w:themeColor="text1"/>
                      <w:kern w:val="0"/>
                      <w:sz w:val="12"/>
                      <w:szCs w:val="12"/>
                    </w:rPr>
                    <w:t>PPPoE</w:t>
                  </w:r>
                  <w:proofErr w:type="spellEnd"/>
                  <w:r w:rsidRPr="00856229">
                    <w:rPr>
                      <w:rFonts w:eastAsiaTheme="minorEastAsia" w:hAnsiTheme="minorEastAsia"/>
                      <w:color w:val="000000" w:themeColor="text1"/>
                      <w:kern w:val="0"/>
                      <w:sz w:val="12"/>
                      <w:szCs w:val="12"/>
                    </w:rPr>
                    <w:t>、</w:t>
                  </w:r>
                  <w:r w:rsidRPr="00856229">
                    <w:rPr>
                      <w:rFonts w:eastAsiaTheme="minorEastAsia"/>
                      <w:color w:val="000000" w:themeColor="text1"/>
                      <w:kern w:val="0"/>
                      <w:sz w:val="12"/>
                      <w:szCs w:val="12"/>
                    </w:rPr>
                    <w:t>SMTP</w:t>
                  </w:r>
                  <w:r w:rsidRPr="00856229">
                    <w:rPr>
                      <w:rFonts w:eastAsiaTheme="minorEastAsia" w:hAnsiTheme="minorEastAsia"/>
                      <w:color w:val="000000" w:themeColor="text1"/>
                      <w:kern w:val="0"/>
                      <w:sz w:val="12"/>
                      <w:szCs w:val="12"/>
                    </w:rPr>
                    <w:t>、</w:t>
                  </w:r>
                  <w:r w:rsidRPr="00856229">
                    <w:rPr>
                      <w:rFonts w:eastAsiaTheme="minorEastAsia"/>
                      <w:color w:val="000000" w:themeColor="text1"/>
                      <w:kern w:val="0"/>
                      <w:sz w:val="12"/>
                      <w:szCs w:val="12"/>
                    </w:rPr>
                    <w:t>NTP</w:t>
                  </w:r>
                  <w:r w:rsidRPr="00856229">
                    <w:rPr>
                      <w:rFonts w:eastAsiaTheme="minorEastAsia" w:hAnsiTheme="minorEastAsia"/>
                      <w:color w:val="000000" w:themeColor="text1"/>
                      <w:kern w:val="0"/>
                      <w:sz w:val="12"/>
                      <w:szCs w:val="12"/>
                    </w:rPr>
                    <w:t>、</w:t>
                  </w:r>
                  <w:r w:rsidRPr="00856229">
                    <w:rPr>
                      <w:rFonts w:eastAsiaTheme="minorEastAsia"/>
                      <w:color w:val="000000" w:themeColor="text1"/>
                      <w:kern w:val="0"/>
                      <w:sz w:val="12"/>
                      <w:szCs w:val="12"/>
                    </w:rPr>
                    <w:t>UPnP</w:t>
                  </w:r>
                  <w:r w:rsidRPr="00856229">
                    <w:rPr>
                      <w:rFonts w:eastAsiaTheme="minorEastAsia" w:hAnsiTheme="minorEastAsia"/>
                      <w:color w:val="000000" w:themeColor="text1"/>
                      <w:kern w:val="0"/>
                      <w:sz w:val="12"/>
                      <w:szCs w:val="12"/>
                    </w:rPr>
                    <w:t>、</w:t>
                  </w:r>
                  <w:r w:rsidRPr="00856229">
                    <w:rPr>
                      <w:rFonts w:eastAsiaTheme="minorEastAsia"/>
                      <w:color w:val="000000" w:themeColor="text1"/>
                      <w:kern w:val="0"/>
                      <w:sz w:val="12"/>
                      <w:szCs w:val="12"/>
                    </w:rPr>
                    <w:t>SNMP</w:t>
                  </w:r>
                  <w:r w:rsidRPr="00856229">
                    <w:rPr>
                      <w:rFonts w:eastAsiaTheme="minorEastAsia" w:hAnsiTheme="minorEastAsia"/>
                      <w:color w:val="000000" w:themeColor="text1"/>
                      <w:kern w:val="0"/>
                      <w:sz w:val="12"/>
                      <w:szCs w:val="12"/>
                    </w:rPr>
                    <w:t>、</w:t>
                  </w:r>
                  <w:r w:rsidRPr="00856229">
                    <w:rPr>
                      <w:rFonts w:eastAsiaTheme="minorEastAsia"/>
                      <w:color w:val="000000" w:themeColor="text1"/>
                      <w:kern w:val="0"/>
                      <w:sz w:val="12"/>
                      <w:szCs w:val="12"/>
                    </w:rPr>
                    <w:t>FTP</w:t>
                  </w:r>
                  <w:r w:rsidRPr="00856229">
                    <w:rPr>
                      <w:rFonts w:eastAsiaTheme="minorEastAsia" w:hAnsiTheme="minorEastAsia"/>
                      <w:color w:val="000000" w:themeColor="text1"/>
                      <w:kern w:val="0"/>
                      <w:sz w:val="12"/>
                      <w:szCs w:val="12"/>
                    </w:rPr>
                    <w:t>、</w:t>
                  </w:r>
                  <w:r w:rsidRPr="00856229">
                    <w:rPr>
                      <w:rFonts w:eastAsiaTheme="minorEastAsia"/>
                      <w:color w:val="000000" w:themeColor="text1"/>
                      <w:kern w:val="0"/>
                      <w:sz w:val="12"/>
                      <w:szCs w:val="12"/>
                    </w:rPr>
                    <w:t>802.1x</w:t>
                  </w:r>
                  <w:r w:rsidRPr="00856229">
                    <w:rPr>
                      <w:rFonts w:eastAsiaTheme="minorEastAsia" w:hAnsiTheme="minorEastAsia"/>
                      <w:color w:val="000000" w:themeColor="text1"/>
                      <w:kern w:val="0"/>
                      <w:sz w:val="12"/>
                      <w:szCs w:val="12"/>
                    </w:rPr>
                    <w:t>、</w:t>
                  </w:r>
                  <w:proofErr w:type="spellStart"/>
                  <w:r w:rsidRPr="00856229">
                    <w:rPr>
                      <w:rFonts w:eastAsiaTheme="minorEastAsia"/>
                      <w:color w:val="000000" w:themeColor="text1"/>
                      <w:kern w:val="0"/>
                      <w:sz w:val="12"/>
                      <w:szCs w:val="12"/>
                    </w:rPr>
                    <w:t>QoS</w:t>
                  </w:r>
                  <w:proofErr w:type="spellEnd"/>
                  <w:r w:rsidRPr="00856229">
                    <w:rPr>
                      <w:rFonts w:eastAsiaTheme="minorEastAsia" w:hAnsiTheme="minorEastAsia"/>
                      <w:color w:val="000000" w:themeColor="text1"/>
                      <w:kern w:val="0"/>
                      <w:sz w:val="12"/>
                      <w:szCs w:val="12"/>
                    </w:rPr>
                    <w:t>、</w:t>
                  </w:r>
                  <w:r w:rsidRPr="00856229">
                    <w:rPr>
                      <w:rFonts w:eastAsiaTheme="minorEastAsia"/>
                      <w:color w:val="000000" w:themeColor="text1"/>
                      <w:kern w:val="0"/>
                      <w:sz w:val="12"/>
                      <w:szCs w:val="12"/>
                    </w:rPr>
                    <w:t>HTTPS</w:t>
                  </w:r>
                  <w:r w:rsidR="00045428" w:rsidRPr="00856229">
                    <w:rPr>
                      <w:rFonts w:eastAsiaTheme="minorEastAsia" w:hAnsiTheme="minorEastAsia"/>
                      <w:color w:val="000000" w:themeColor="text1"/>
                      <w:kern w:val="0"/>
                      <w:sz w:val="12"/>
                      <w:szCs w:val="12"/>
                    </w:rPr>
                    <w:t>、</w:t>
                  </w:r>
                  <w:r w:rsidR="00045428" w:rsidRPr="00856229">
                    <w:rPr>
                      <w:rFonts w:eastAsiaTheme="minorEastAsia"/>
                      <w:color w:val="000000" w:themeColor="text1"/>
                      <w:kern w:val="0"/>
                      <w:sz w:val="12"/>
                      <w:szCs w:val="12"/>
                    </w:rPr>
                    <w:t>IPv6</w:t>
                  </w:r>
                  <w:r w:rsidRPr="00856229">
                    <w:rPr>
                      <w:rFonts w:eastAsiaTheme="minorEastAsia"/>
                      <w:color w:val="000000" w:themeColor="text1"/>
                      <w:kern w:val="0"/>
                      <w:sz w:val="12"/>
                      <w:szCs w:val="12"/>
                    </w:rPr>
                    <w:t xml:space="preserve"> (SIP</w:t>
                  </w:r>
                  <w:r w:rsidRPr="00856229">
                    <w:rPr>
                      <w:rFonts w:eastAsiaTheme="minorEastAsia" w:hAnsiTheme="minorEastAsia"/>
                      <w:color w:val="000000" w:themeColor="text1"/>
                      <w:kern w:val="0"/>
                      <w:sz w:val="12"/>
                      <w:szCs w:val="12"/>
                    </w:rPr>
                    <w:t>、</w:t>
                  </w:r>
                  <w:r w:rsidRPr="00856229">
                    <w:rPr>
                      <w:rFonts w:eastAsiaTheme="minorEastAsia"/>
                      <w:color w:val="000000" w:themeColor="text1"/>
                      <w:kern w:val="0"/>
                      <w:sz w:val="12"/>
                      <w:szCs w:val="12"/>
                    </w:rPr>
                    <w:t>SRTP</w:t>
                  </w:r>
                  <w:r w:rsidRPr="00856229">
                    <w:rPr>
                      <w:rFonts w:eastAsiaTheme="minorEastAsia" w:hAnsiTheme="minorEastAsia"/>
                      <w:color w:val="000000" w:themeColor="text1"/>
                      <w:kern w:val="0"/>
                      <w:sz w:val="12"/>
                      <w:szCs w:val="12"/>
                    </w:rPr>
                    <w:t>、可选</w:t>
                  </w:r>
                  <w:r w:rsidRPr="00856229">
                    <w:rPr>
                      <w:rFonts w:eastAsiaTheme="minorEastAsia"/>
                      <w:color w:val="000000" w:themeColor="text1"/>
                      <w:kern w:val="0"/>
                      <w:sz w:val="12"/>
                      <w:szCs w:val="12"/>
                    </w:rPr>
                    <w:t>)</w:t>
                  </w:r>
                  <w:r w:rsidR="003C79D7" w:rsidRPr="00856229">
                    <w:rPr>
                      <w:rFonts w:eastAsiaTheme="minorEastAsia" w:hAnsiTheme="minorEastAsia"/>
                      <w:color w:val="000000" w:themeColor="text1"/>
                      <w:kern w:val="0"/>
                      <w:sz w:val="12"/>
                      <w:szCs w:val="12"/>
                    </w:rPr>
                    <w:t>、</w:t>
                  </w:r>
                  <w:r w:rsidR="003C79D7" w:rsidRPr="00856229">
                    <w:rPr>
                      <w:rFonts w:eastAsiaTheme="minorEastAsia"/>
                      <w:color w:val="000000" w:themeColor="text1"/>
                      <w:kern w:val="0"/>
                      <w:sz w:val="12"/>
                      <w:szCs w:val="12"/>
                    </w:rPr>
                    <w:t>GB28181</w:t>
                  </w:r>
                </w:p>
              </w:tc>
            </w:tr>
            <w:tr w:rsidR="00620A3D" w:rsidRPr="00856229" w:rsidTr="00AA244A">
              <w:trPr>
                <w:trHeight w:val="20"/>
                <w:jc w:val="center"/>
              </w:trPr>
              <w:tc>
                <w:tcPr>
                  <w:tcW w:w="1177" w:type="pct"/>
                </w:tcPr>
                <w:p w:rsidR="00620A3D" w:rsidRPr="00856229" w:rsidRDefault="00620A3D" w:rsidP="0021062F">
                  <w:pPr>
                    <w:widowControl/>
                    <w:spacing w:line="180" w:lineRule="exact"/>
                    <w:jc w:val="left"/>
                    <w:rPr>
                      <w:rFonts w:eastAsiaTheme="minorEastAsia"/>
                      <w:color w:val="000000"/>
                      <w:kern w:val="0"/>
                      <w:sz w:val="12"/>
                      <w:szCs w:val="12"/>
                    </w:rPr>
                  </w:pPr>
                  <w:r w:rsidRPr="00856229">
                    <w:rPr>
                      <w:rFonts w:eastAsiaTheme="minorEastAsia" w:hAnsiTheme="minorEastAsia"/>
                      <w:color w:val="000000"/>
                      <w:kern w:val="0"/>
                      <w:sz w:val="12"/>
                      <w:szCs w:val="12"/>
                    </w:rPr>
                    <w:t>接口协议</w:t>
                  </w:r>
                </w:p>
              </w:tc>
              <w:tc>
                <w:tcPr>
                  <w:tcW w:w="3823" w:type="pct"/>
                </w:tcPr>
                <w:p w:rsidR="00620A3D" w:rsidRPr="00856229" w:rsidRDefault="00620A3D" w:rsidP="0021062F">
                  <w:pPr>
                    <w:widowControl/>
                    <w:spacing w:line="180" w:lineRule="exact"/>
                    <w:jc w:val="center"/>
                    <w:rPr>
                      <w:rFonts w:eastAsiaTheme="minorEastAsia"/>
                      <w:color w:val="000000"/>
                      <w:kern w:val="0"/>
                      <w:sz w:val="12"/>
                      <w:szCs w:val="12"/>
                    </w:rPr>
                  </w:pPr>
                  <w:r w:rsidRPr="00856229">
                    <w:rPr>
                      <w:rFonts w:eastAsiaTheme="minorEastAsia"/>
                      <w:color w:val="000000"/>
                      <w:kern w:val="0"/>
                      <w:sz w:val="12"/>
                      <w:szCs w:val="12"/>
                    </w:rPr>
                    <w:t>ONVIF</w:t>
                  </w:r>
                  <w:r w:rsidRPr="00856229">
                    <w:rPr>
                      <w:rFonts w:eastAsiaTheme="minorEastAsia" w:hAnsiTheme="minorEastAsia"/>
                      <w:color w:val="000000"/>
                      <w:kern w:val="0"/>
                      <w:sz w:val="12"/>
                      <w:szCs w:val="12"/>
                    </w:rPr>
                    <w:t>、</w:t>
                  </w:r>
                  <w:r w:rsidRPr="00856229">
                    <w:rPr>
                      <w:rFonts w:eastAsiaTheme="minorEastAsia"/>
                      <w:color w:val="000000"/>
                      <w:kern w:val="0"/>
                      <w:sz w:val="12"/>
                      <w:szCs w:val="12"/>
                    </w:rPr>
                    <w:t>PSIA</w:t>
                  </w:r>
                  <w:r w:rsidRPr="00856229">
                    <w:rPr>
                      <w:rFonts w:eastAsiaTheme="minorEastAsia" w:hAnsiTheme="minorEastAsia"/>
                      <w:color w:val="000000"/>
                      <w:kern w:val="0"/>
                      <w:sz w:val="12"/>
                      <w:szCs w:val="12"/>
                    </w:rPr>
                    <w:t>、</w:t>
                  </w:r>
                  <w:r w:rsidRPr="00856229">
                    <w:rPr>
                      <w:rFonts w:eastAsiaTheme="minorEastAsia"/>
                      <w:color w:val="000000"/>
                      <w:kern w:val="0"/>
                      <w:sz w:val="12"/>
                      <w:szCs w:val="12"/>
                    </w:rPr>
                    <w:t>CGI</w:t>
                  </w:r>
                  <w:r w:rsidR="003C79D7" w:rsidRPr="00856229">
                    <w:rPr>
                      <w:rFonts w:eastAsiaTheme="minorEastAsia" w:hAnsiTheme="minorEastAsia"/>
                      <w:color w:val="000000"/>
                      <w:kern w:val="0"/>
                      <w:sz w:val="12"/>
                      <w:szCs w:val="12"/>
                    </w:rPr>
                    <w:t>、</w:t>
                  </w:r>
                  <w:r w:rsidR="003C79D7" w:rsidRPr="00856229">
                    <w:rPr>
                      <w:rFonts w:eastAsiaTheme="minorEastAsia"/>
                      <w:color w:val="000000"/>
                      <w:kern w:val="0"/>
                      <w:sz w:val="12"/>
                      <w:szCs w:val="12"/>
                    </w:rPr>
                    <w:t>ISAPI</w:t>
                  </w:r>
                </w:p>
              </w:tc>
            </w:tr>
            <w:tr w:rsidR="00620A3D" w:rsidRPr="00856229" w:rsidTr="00AA244A">
              <w:trPr>
                <w:trHeight w:val="20"/>
                <w:jc w:val="center"/>
              </w:trPr>
              <w:tc>
                <w:tcPr>
                  <w:tcW w:w="1177" w:type="pct"/>
                </w:tcPr>
                <w:p w:rsidR="00620A3D" w:rsidRPr="00856229" w:rsidRDefault="00620A3D" w:rsidP="0021062F">
                  <w:pPr>
                    <w:widowControl/>
                    <w:spacing w:line="180" w:lineRule="exact"/>
                    <w:jc w:val="left"/>
                    <w:rPr>
                      <w:rFonts w:eastAsiaTheme="minorEastAsia"/>
                      <w:color w:val="000000"/>
                      <w:kern w:val="0"/>
                      <w:sz w:val="12"/>
                      <w:szCs w:val="12"/>
                    </w:rPr>
                  </w:pPr>
                  <w:proofErr w:type="gramStart"/>
                  <w:r w:rsidRPr="00856229">
                    <w:rPr>
                      <w:rFonts w:eastAsiaTheme="minorEastAsia" w:hAnsiTheme="minorEastAsia"/>
                      <w:color w:val="000000"/>
                      <w:kern w:val="0"/>
                      <w:sz w:val="12"/>
                      <w:szCs w:val="12"/>
                    </w:rPr>
                    <w:t>双码流</w:t>
                  </w:r>
                  <w:proofErr w:type="gramEnd"/>
                </w:p>
              </w:tc>
              <w:tc>
                <w:tcPr>
                  <w:tcW w:w="3823" w:type="pct"/>
                </w:tcPr>
                <w:p w:rsidR="00620A3D" w:rsidRPr="00856229" w:rsidRDefault="00620A3D" w:rsidP="0021062F">
                  <w:pPr>
                    <w:widowControl/>
                    <w:spacing w:line="180" w:lineRule="exact"/>
                    <w:jc w:val="center"/>
                    <w:rPr>
                      <w:rFonts w:eastAsiaTheme="minorEastAsia"/>
                      <w:color w:val="000000"/>
                      <w:kern w:val="0"/>
                      <w:sz w:val="12"/>
                      <w:szCs w:val="12"/>
                    </w:rPr>
                  </w:pPr>
                  <w:r w:rsidRPr="00856229">
                    <w:rPr>
                      <w:rFonts w:eastAsiaTheme="minorEastAsia"/>
                      <w:color w:val="000000"/>
                      <w:kern w:val="0"/>
                      <w:sz w:val="12"/>
                      <w:szCs w:val="12"/>
                    </w:rPr>
                    <w:t>1080P+D1</w:t>
                  </w:r>
                </w:p>
              </w:tc>
            </w:tr>
            <w:tr w:rsidR="00620A3D" w:rsidRPr="00856229" w:rsidTr="00AA244A">
              <w:trPr>
                <w:trHeight w:val="20"/>
                <w:jc w:val="center"/>
              </w:trPr>
              <w:tc>
                <w:tcPr>
                  <w:tcW w:w="1177" w:type="pct"/>
                </w:tcPr>
                <w:p w:rsidR="00620A3D" w:rsidRPr="00856229" w:rsidRDefault="00620A3D" w:rsidP="0021062F">
                  <w:pPr>
                    <w:widowControl/>
                    <w:spacing w:line="180" w:lineRule="exact"/>
                    <w:jc w:val="left"/>
                    <w:rPr>
                      <w:rFonts w:eastAsiaTheme="minorEastAsia"/>
                      <w:color w:val="000000"/>
                      <w:kern w:val="0"/>
                      <w:sz w:val="12"/>
                      <w:szCs w:val="12"/>
                    </w:rPr>
                  </w:pPr>
                  <w:r w:rsidRPr="00856229">
                    <w:rPr>
                      <w:rFonts w:eastAsiaTheme="minorEastAsia" w:hAnsiTheme="minorEastAsia"/>
                      <w:color w:val="000000"/>
                      <w:kern w:val="0"/>
                      <w:sz w:val="12"/>
                      <w:szCs w:val="12"/>
                    </w:rPr>
                    <w:t>心跳功能</w:t>
                  </w:r>
                </w:p>
              </w:tc>
              <w:tc>
                <w:tcPr>
                  <w:tcW w:w="3823" w:type="pct"/>
                </w:tcPr>
                <w:p w:rsidR="00620A3D" w:rsidRPr="00856229" w:rsidRDefault="00620A3D" w:rsidP="0021062F">
                  <w:pPr>
                    <w:widowControl/>
                    <w:spacing w:line="180" w:lineRule="exact"/>
                    <w:jc w:val="center"/>
                    <w:rPr>
                      <w:rFonts w:eastAsiaTheme="minorEastAsia"/>
                      <w:color w:val="000000"/>
                      <w:kern w:val="0"/>
                      <w:sz w:val="12"/>
                      <w:szCs w:val="12"/>
                    </w:rPr>
                  </w:pPr>
                  <w:r w:rsidRPr="00856229">
                    <w:rPr>
                      <w:rFonts w:eastAsiaTheme="minorEastAsia" w:hAnsiTheme="minorEastAsia"/>
                      <w:color w:val="000000"/>
                      <w:kern w:val="0"/>
                      <w:sz w:val="12"/>
                      <w:szCs w:val="12"/>
                    </w:rPr>
                    <w:t>支持</w:t>
                  </w:r>
                </w:p>
              </w:tc>
            </w:tr>
            <w:tr w:rsidR="00620A3D" w:rsidRPr="00856229" w:rsidTr="00AA244A">
              <w:trPr>
                <w:trHeight w:val="20"/>
                <w:jc w:val="center"/>
              </w:trPr>
              <w:tc>
                <w:tcPr>
                  <w:tcW w:w="1177" w:type="pct"/>
                </w:tcPr>
                <w:p w:rsidR="00620A3D" w:rsidRPr="00856229" w:rsidRDefault="00620A3D" w:rsidP="0021062F">
                  <w:pPr>
                    <w:widowControl/>
                    <w:spacing w:line="180" w:lineRule="exact"/>
                    <w:jc w:val="left"/>
                    <w:rPr>
                      <w:rFonts w:eastAsiaTheme="minorEastAsia"/>
                      <w:color w:val="000000"/>
                      <w:kern w:val="0"/>
                      <w:sz w:val="12"/>
                      <w:szCs w:val="12"/>
                    </w:rPr>
                  </w:pPr>
                  <w:r w:rsidRPr="00856229">
                    <w:rPr>
                      <w:rFonts w:eastAsiaTheme="minorEastAsia" w:hAnsiTheme="minorEastAsia"/>
                      <w:color w:val="000000"/>
                      <w:kern w:val="0"/>
                      <w:sz w:val="12"/>
                      <w:szCs w:val="12"/>
                    </w:rPr>
                    <w:t>安全机制</w:t>
                  </w:r>
                </w:p>
              </w:tc>
              <w:tc>
                <w:tcPr>
                  <w:tcW w:w="3823" w:type="pct"/>
                </w:tcPr>
                <w:p w:rsidR="00620A3D" w:rsidRPr="00856229" w:rsidRDefault="00620A3D" w:rsidP="0021062F">
                  <w:pPr>
                    <w:widowControl/>
                    <w:spacing w:line="180" w:lineRule="exact"/>
                    <w:jc w:val="center"/>
                    <w:rPr>
                      <w:rFonts w:eastAsiaTheme="minorEastAsia"/>
                      <w:color w:val="000000"/>
                      <w:kern w:val="0"/>
                      <w:sz w:val="12"/>
                      <w:szCs w:val="12"/>
                    </w:rPr>
                  </w:pPr>
                  <w:r w:rsidRPr="00856229">
                    <w:rPr>
                      <w:rFonts w:eastAsiaTheme="minorEastAsia" w:hAnsiTheme="minorEastAsia"/>
                      <w:color w:val="000000"/>
                      <w:kern w:val="0"/>
                      <w:sz w:val="12"/>
                      <w:szCs w:val="12"/>
                    </w:rPr>
                    <w:t>密码保护、多用户访问控制</w:t>
                  </w:r>
                </w:p>
              </w:tc>
            </w:tr>
            <w:tr w:rsidR="00620A3D" w:rsidRPr="00856229" w:rsidTr="00222BAC">
              <w:trPr>
                <w:trHeight w:val="20"/>
                <w:jc w:val="center"/>
              </w:trPr>
              <w:tc>
                <w:tcPr>
                  <w:tcW w:w="1177" w:type="pct"/>
                </w:tcPr>
                <w:p w:rsidR="00620A3D" w:rsidRPr="00856229" w:rsidRDefault="00620A3D" w:rsidP="009C2E9B">
                  <w:pPr>
                    <w:widowControl/>
                    <w:spacing w:line="180" w:lineRule="exact"/>
                    <w:jc w:val="left"/>
                    <w:rPr>
                      <w:rFonts w:eastAsiaTheme="minorEastAsia"/>
                      <w:color w:val="000000"/>
                      <w:kern w:val="0"/>
                      <w:sz w:val="12"/>
                      <w:szCs w:val="12"/>
                    </w:rPr>
                  </w:pPr>
                  <w:r w:rsidRPr="00856229">
                    <w:rPr>
                      <w:rFonts w:eastAsiaTheme="minorEastAsia" w:hAnsiTheme="minorEastAsia"/>
                      <w:color w:val="000000"/>
                      <w:kern w:val="0"/>
                      <w:sz w:val="12"/>
                      <w:szCs w:val="12"/>
                    </w:rPr>
                    <w:t>对外接口</w:t>
                  </w:r>
                </w:p>
              </w:tc>
              <w:tc>
                <w:tcPr>
                  <w:tcW w:w="3823" w:type="pct"/>
                </w:tcPr>
                <w:p w:rsidR="00620A3D" w:rsidRPr="00856229" w:rsidRDefault="00620A3D" w:rsidP="005841EC">
                  <w:pPr>
                    <w:widowControl/>
                    <w:spacing w:line="180" w:lineRule="exact"/>
                    <w:jc w:val="center"/>
                    <w:rPr>
                      <w:rFonts w:eastAsiaTheme="minorEastAsia"/>
                      <w:color w:val="000000"/>
                      <w:kern w:val="0"/>
                      <w:sz w:val="12"/>
                      <w:szCs w:val="12"/>
                    </w:rPr>
                  </w:pPr>
                  <w:r w:rsidRPr="00856229">
                    <w:rPr>
                      <w:rFonts w:eastAsiaTheme="minorEastAsia"/>
                      <w:color w:val="000000"/>
                      <w:kern w:val="0"/>
                      <w:sz w:val="12"/>
                      <w:szCs w:val="12"/>
                    </w:rPr>
                    <w:t xml:space="preserve">36pin FFC </w:t>
                  </w:r>
                  <w:r w:rsidR="007002A6" w:rsidRPr="00856229">
                    <w:rPr>
                      <w:rFonts w:eastAsiaTheme="minorEastAsia"/>
                      <w:color w:val="000000"/>
                      <w:kern w:val="0"/>
                      <w:sz w:val="12"/>
                      <w:szCs w:val="12"/>
                    </w:rPr>
                    <w:t>(</w:t>
                  </w:r>
                  <w:r w:rsidR="007002A6" w:rsidRPr="00856229">
                    <w:rPr>
                      <w:rFonts w:eastAsiaTheme="minorEastAsia" w:hAnsiTheme="minorEastAsia"/>
                      <w:color w:val="000000"/>
                      <w:kern w:val="0"/>
                      <w:sz w:val="12"/>
                      <w:szCs w:val="12"/>
                    </w:rPr>
                    <w:t>包括网口、</w:t>
                  </w:r>
                  <w:r w:rsidR="007002A6" w:rsidRPr="00856229">
                    <w:rPr>
                      <w:rFonts w:eastAsiaTheme="minorEastAsia"/>
                      <w:color w:val="000000"/>
                      <w:kern w:val="0"/>
                      <w:sz w:val="12"/>
                      <w:szCs w:val="12"/>
                    </w:rPr>
                    <w:t>RS485</w:t>
                  </w:r>
                  <w:r w:rsidR="007002A6" w:rsidRPr="00856229">
                    <w:rPr>
                      <w:rFonts w:eastAsiaTheme="minorEastAsia" w:hAnsiTheme="minorEastAsia"/>
                      <w:color w:val="000000"/>
                      <w:kern w:val="0"/>
                      <w:sz w:val="12"/>
                      <w:szCs w:val="12"/>
                    </w:rPr>
                    <w:t>、</w:t>
                  </w:r>
                  <w:r w:rsidR="007002A6" w:rsidRPr="00856229">
                    <w:rPr>
                      <w:rFonts w:eastAsiaTheme="minorEastAsia"/>
                      <w:color w:val="000000"/>
                      <w:kern w:val="0"/>
                      <w:sz w:val="12"/>
                      <w:szCs w:val="12"/>
                    </w:rPr>
                    <w:t>RS232</w:t>
                  </w:r>
                  <w:r w:rsidR="007002A6" w:rsidRPr="00856229">
                    <w:rPr>
                      <w:rFonts w:eastAsiaTheme="minorEastAsia" w:hAnsiTheme="minorEastAsia"/>
                      <w:color w:val="000000"/>
                      <w:kern w:val="0"/>
                      <w:sz w:val="12"/>
                      <w:szCs w:val="12"/>
                    </w:rPr>
                    <w:t>、</w:t>
                  </w:r>
                  <w:r w:rsidR="007002A6" w:rsidRPr="00856229">
                    <w:rPr>
                      <w:rFonts w:eastAsiaTheme="minorEastAsia"/>
                      <w:color w:val="000000"/>
                      <w:kern w:val="0"/>
                      <w:sz w:val="12"/>
                      <w:szCs w:val="12"/>
                    </w:rPr>
                    <w:t>CVBS</w:t>
                  </w:r>
                  <w:r w:rsidR="007002A6" w:rsidRPr="00856229">
                    <w:rPr>
                      <w:rFonts w:eastAsiaTheme="minorEastAsia" w:hAnsiTheme="minorEastAsia"/>
                      <w:color w:val="000000"/>
                      <w:kern w:val="0"/>
                      <w:sz w:val="12"/>
                      <w:szCs w:val="12"/>
                    </w:rPr>
                    <w:t>、</w:t>
                  </w:r>
                  <w:r w:rsidR="007002A6" w:rsidRPr="00856229">
                    <w:rPr>
                      <w:rFonts w:eastAsiaTheme="minorEastAsia"/>
                      <w:color w:val="000000"/>
                      <w:kern w:val="0"/>
                      <w:sz w:val="12"/>
                      <w:szCs w:val="12"/>
                    </w:rPr>
                    <w:t>SDHC</w:t>
                  </w:r>
                  <w:r w:rsidR="007002A6" w:rsidRPr="00856229">
                    <w:rPr>
                      <w:rFonts w:eastAsiaTheme="minorEastAsia" w:hAnsiTheme="minorEastAsia"/>
                      <w:color w:val="000000"/>
                      <w:kern w:val="0"/>
                      <w:sz w:val="12"/>
                      <w:szCs w:val="12"/>
                    </w:rPr>
                    <w:t>、</w:t>
                  </w:r>
                  <w:r w:rsidR="007002A6" w:rsidRPr="00856229">
                    <w:rPr>
                      <w:rFonts w:eastAsiaTheme="minorEastAsia"/>
                      <w:color w:val="000000"/>
                      <w:kern w:val="0"/>
                      <w:sz w:val="12"/>
                      <w:szCs w:val="12"/>
                    </w:rPr>
                    <w:t>Alarm In/Out</w:t>
                  </w:r>
                  <w:r w:rsidR="007002A6" w:rsidRPr="00856229">
                    <w:rPr>
                      <w:rFonts w:eastAsiaTheme="minorEastAsia" w:hAnsiTheme="minorEastAsia"/>
                      <w:color w:val="000000"/>
                      <w:kern w:val="0"/>
                      <w:sz w:val="12"/>
                      <w:szCs w:val="12"/>
                    </w:rPr>
                    <w:t>、</w:t>
                  </w:r>
                  <w:r w:rsidR="007002A6" w:rsidRPr="00856229">
                    <w:rPr>
                      <w:rFonts w:eastAsiaTheme="minorEastAsia"/>
                      <w:color w:val="000000"/>
                      <w:kern w:val="0"/>
                      <w:sz w:val="12"/>
                      <w:szCs w:val="12"/>
                    </w:rPr>
                    <w:t>Line In/Out</w:t>
                  </w:r>
                  <w:r w:rsidR="007002A6" w:rsidRPr="00856229">
                    <w:rPr>
                      <w:rFonts w:eastAsiaTheme="minorEastAsia" w:hAnsiTheme="minorEastAsia"/>
                      <w:color w:val="000000"/>
                      <w:kern w:val="0"/>
                      <w:sz w:val="12"/>
                      <w:szCs w:val="12"/>
                    </w:rPr>
                    <w:t>、电源</w:t>
                  </w:r>
                  <w:r w:rsidR="007002A6" w:rsidRPr="00856229">
                    <w:rPr>
                      <w:rFonts w:eastAsiaTheme="minorEastAsia"/>
                      <w:color w:val="000000"/>
                      <w:kern w:val="0"/>
                      <w:sz w:val="12"/>
                      <w:szCs w:val="12"/>
                    </w:rPr>
                    <w:t>)</w:t>
                  </w:r>
                </w:p>
              </w:tc>
            </w:tr>
            <w:tr w:rsidR="00620A3D" w:rsidRPr="00856229" w:rsidTr="00240FCE">
              <w:trPr>
                <w:trHeight w:val="20"/>
                <w:jc w:val="center"/>
              </w:trPr>
              <w:tc>
                <w:tcPr>
                  <w:tcW w:w="1177" w:type="pct"/>
                  <w:vAlign w:val="center"/>
                </w:tcPr>
                <w:p w:rsidR="00620A3D" w:rsidRPr="00856229" w:rsidRDefault="00620A3D" w:rsidP="009C2E9B">
                  <w:pPr>
                    <w:widowControl/>
                    <w:spacing w:line="180" w:lineRule="exact"/>
                    <w:rPr>
                      <w:rFonts w:eastAsiaTheme="minorEastAsia"/>
                      <w:color w:val="000000"/>
                      <w:kern w:val="0"/>
                      <w:sz w:val="12"/>
                      <w:szCs w:val="12"/>
                    </w:rPr>
                  </w:pPr>
                  <w:r w:rsidRPr="00856229">
                    <w:rPr>
                      <w:rFonts w:eastAsiaTheme="minorEastAsia" w:hAnsiTheme="minorEastAsia"/>
                      <w:color w:val="000000"/>
                      <w:kern w:val="0"/>
                      <w:sz w:val="12"/>
                      <w:szCs w:val="12"/>
                    </w:rPr>
                    <w:t>对外通信</w:t>
                  </w:r>
                </w:p>
              </w:tc>
              <w:tc>
                <w:tcPr>
                  <w:tcW w:w="3823" w:type="pct"/>
                </w:tcPr>
                <w:p w:rsidR="00620A3D" w:rsidRPr="00856229" w:rsidRDefault="007C5EE8" w:rsidP="007C5EE8">
                  <w:pPr>
                    <w:widowControl/>
                    <w:spacing w:line="180" w:lineRule="exact"/>
                    <w:jc w:val="center"/>
                    <w:rPr>
                      <w:rFonts w:eastAsiaTheme="minorEastAsia"/>
                      <w:color w:val="000000"/>
                      <w:kern w:val="0"/>
                      <w:sz w:val="12"/>
                      <w:szCs w:val="12"/>
                    </w:rPr>
                  </w:pPr>
                  <w:r w:rsidRPr="00856229">
                    <w:rPr>
                      <w:rFonts w:eastAsiaTheme="minorEastAsia"/>
                      <w:color w:val="000000"/>
                      <w:kern w:val="0"/>
                      <w:sz w:val="12"/>
                      <w:szCs w:val="12"/>
                    </w:rPr>
                    <w:t>RS232</w:t>
                  </w:r>
                  <w:r w:rsidRPr="00856229">
                    <w:rPr>
                      <w:rFonts w:eastAsiaTheme="minorEastAsia" w:hAnsiTheme="minorEastAsia"/>
                      <w:color w:val="000000"/>
                      <w:kern w:val="0"/>
                      <w:sz w:val="12"/>
                      <w:szCs w:val="12"/>
                    </w:rPr>
                    <w:t>接口，</w:t>
                  </w:r>
                  <w:r w:rsidRPr="00856229">
                    <w:rPr>
                      <w:rFonts w:eastAsiaTheme="minorEastAsia"/>
                      <w:color w:val="000000"/>
                      <w:kern w:val="0"/>
                      <w:sz w:val="12"/>
                      <w:szCs w:val="12"/>
                    </w:rPr>
                    <w:t>HIKVISION</w:t>
                  </w:r>
                  <w:r w:rsidRPr="00856229">
                    <w:rPr>
                      <w:rFonts w:eastAsiaTheme="minorEastAsia" w:hAnsiTheme="minorEastAsia"/>
                      <w:color w:val="000000"/>
                      <w:kern w:val="0"/>
                      <w:sz w:val="12"/>
                      <w:szCs w:val="12"/>
                    </w:rPr>
                    <w:t>协议，</w:t>
                  </w:r>
                  <w:r w:rsidRPr="00856229">
                    <w:rPr>
                      <w:rFonts w:eastAsiaTheme="minorEastAsia"/>
                      <w:color w:val="000000"/>
                      <w:kern w:val="0"/>
                      <w:sz w:val="12"/>
                      <w:szCs w:val="12"/>
                    </w:rPr>
                    <w:t xml:space="preserve"> RS485</w:t>
                  </w:r>
                  <w:r w:rsidRPr="00856229">
                    <w:rPr>
                      <w:rFonts w:eastAsiaTheme="minorEastAsia" w:hAnsiTheme="minorEastAsia"/>
                      <w:color w:val="000000"/>
                      <w:kern w:val="0"/>
                      <w:sz w:val="12"/>
                      <w:szCs w:val="12"/>
                    </w:rPr>
                    <w:t>接口，</w:t>
                  </w:r>
                  <w:proofErr w:type="spellStart"/>
                  <w:r w:rsidRPr="00856229">
                    <w:rPr>
                      <w:rFonts w:eastAsiaTheme="minorEastAsia"/>
                      <w:color w:val="000000"/>
                      <w:kern w:val="0"/>
                      <w:sz w:val="12"/>
                      <w:szCs w:val="12"/>
                    </w:rPr>
                    <w:t>Pelco</w:t>
                  </w:r>
                  <w:proofErr w:type="spellEnd"/>
                  <w:r w:rsidRPr="00856229">
                    <w:rPr>
                      <w:rFonts w:eastAsiaTheme="minorEastAsia" w:hAnsiTheme="minorEastAsia"/>
                      <w:color w:val="000000"/>
                      <w:kern w:val="0"/>
                      <w:sz w:val="12"/>
                      <w:szCs w:val="12"/>
                    </w:rPr>
                    <w:t>协议</w:t>
                  </w:r>
                </w:p>
              </w:tc>
            </w:tr>
            <w:tr w:rsidR="00620A3D" w:rsidRPr="00856229" w:rsidTr="009C2E9B">
              <w:trPr>
                <w:trHeight w:val="20"/>
                <w:jc w:val="center"/>
              </w:trPr>
              <w:tc>
                <w:tcPr>
                  <w:tcW w:w="5000" w:type="pct"/>
                  <w:gridSpan w:val="2"/>
                  <w:shd w:val="clear" w:color="auto" w:fill="B3B3B3"/>
                </w:tcPr>
                <w:p w:rsidR="00620A3D" w:rsidRPr="00856229" w:rsidRDefault="00620A3D" w:rsidP="009C2E9B">
                  <w:pPr>
                    <w:widowControl/>
                    <w:spacing w:line="200" w:lineRule="exact"/>
                    <w:rPr>
                      <w:rFonts w:eastAsiaTheme="minorEastAsia"/>
                      <w:bCs/>
                      <w:kern w:val="0"/>
                      <w:sz w:val="12"/>
                      <w:szCs w:val="12"/>
                    </w:rPr>
                  </w:pPr>
                  <w:r w:rsidRPr="00856229">
                    <w:rPr>
                      <w:rFonts w:eastAsiaTheme="minorEastAsia" w:hAnsiTheme="minorEastAsia"/>
                      <w:bCs/>
                      <w:kern w:val="0"/>
                      <w:sz w:val="12"/>
                      <w:szCs w:val="12"/>
                    </w:rPr>
                    <w:t>一般规范</w:t>
                  </w:r>
                </w:p>
              </w:tc>
            </w:tr>
            <w:tr w:rsidR="00620A3D" w:rsidRPr="00856229" w:rsidTr="009C2E9B">
              <w:trPr>
                <w:trHeight w:val="20"/>
                <w:jc w:val="center"/>
              </w:trPr>
              <w:tc>
                <w:tcPr>
                  <w:tcW w:w="1177" w:type="pct"/>
                </w:tcPr>
                <w:p w:rsidR="00620A3D" w:rsidRPr="00856229" w:rsidRDefault="00620A3D" w:rsidP="009C2E9B">
                  <w:pPr>
                    <w:widowControl/>
                    <w:spacing w:line="180" w:lineRule="exact"/>
                    <w:jc w:val="left"/>
                    <w:rPr>
                      <w:rFonts w:eastAsiaTheme="minorEastAsia"/>
                      <w:color w:val="000000"/>
                      <w:kern w:val="0"/>
                      <w:sz w:val="12"/>
                      <w:szCs w:val="12"/>
                    </w:rPr>
                  </w:pPr>
                  <w:r w:rsidRPr="00856229">
                    <w:rPr>
                      <w:rFonts w:eastAsiaTheme="minorEastAsia" w:hAnsiTheme="minorEastAsia"/>
                      <w:color w:val="000000"/>
                      <w:kern w:val="0"/>
                      <w:sz w:val="12"/>
                      <w:szCs w:val="12"/>
                    </w:rPr>
                    <w:t>电源</w:t>
                  </w:r>
                </w:p>
              </w:tc>
              <w:tc>
                <w:tcPr>
                  <w:tcW w:w="3823" w:type="pct"/>
                </w:tcPr>
                <w:p w:rsidR="00620A3D" w:rsidRPr="00856229" w:rsidRDefault="00620A3D" w:rsidP="009C2E9B">
                  <w:pPr>
                    <w:widowControl/>
                    <w:spacing w:line="180" w:lineRule="exact"/>
                    <w:jc w:val="center"/>
                    <w:rPr>
                      <w:rFonts w:eastAsiaTheme="minorEastAsia"/>
                      <w:color w:val="000000"/>
                      <w:kern w:val="0"/>
                      <w:sz w:val="12"/>
                      <w:szCs w:val="12"/>
                    </w:rPr>
                  </w:pPr>
                  <w:r w:rsidRPr="00856229">
                    <w:rPr>
                      <w:rFonts w:eastAsiaTheme="minorEastAsia"/>
                      <w:color w:val="000000"/>
                      <w:kern w:val="0"/>
                      <w:sz w:val="12"/>
                      <w:szCs w:val="12"/>
                    </w:rPr>
                    <w:t>DC12V±10%</w:t>
                  </w:r>
                </w:p>
              </w:tc>
            </w:tr>
            <w:tr w:rsidR="00620A3D" w:rsidRPr="00856229" w:rsidTr="009C2E9B">
              <w:trPr>
                <w:trHeight w:val="20"/>
                <w:jc w:val="center"/>
              </w:trPr>
              <w:tc>
                <w:tcPr>
                  <w:tcW w:w="1177" w:type="pct"/>
                </w:tcPr>
                <w:p w:rsidR="00620A3D" w:rsidRPr="00856229" w:rsidRDefault="00620A3D" w:rsidP="009C2E9B">
                  <w:pPr>
                    <w:widowControl/>
                    <w:spacing w:line="180" w:lineRule="exact"/>
                    <w:jc w:val="left"/>
                    <w:rPr>
                      <w:rFonts w:eastAsiaTheme="minorEastAsia"/>
                      <w:color w:val="000000"/>
                      <w:kern w:val="0"/>
                      <w:sz w:val="12"/>
                      <w:szCs w:val="12"/>
                    </w:rPr>
                  </w:pPr>
                  <w:r w:rsidRPr="00856229">
                    <w:rPr>
                      <w:rFonts w:eastAsiaTheme="minorEastAsia" w:hAnsiTheme="minorEastAsia"/>
                      <w:color w:val="000000"/>
                      <w:kern w:val="0"/>
                      <w:sz w:val="12"/>
                      <w:szCs w:val="12"/>
                    </w:rPr>
                    <w:t>工作温度与湿度</w:t>
                  </w:r>
                </w:p>
              </w:tc>
              <w:tc>
                <w:tcPr>
                  <w:tcW w:w="3823" w:type="pct"/>
                </w:tcPr>
                <w:p w:rsidR="00620A3D" w:rsidRPr="00856229" w:rsidRDefault="00620A3D" w:rsidP="009C2E9B">
                  <w:pPr>
                    <w:widowControl/>
                    <w:spacing w:line="180" w:lineRule="exact"/>
                    <w:jc w:val="center"/>
                    <w:rPr>
                      <w:rFonts w:eastAsiaTheme="minorEastAsia"/>
                      <w:color w:val="000000"/>
                      <w:kern w:val="0"/>
                      <w:sz w:val="12"/>
                      <w:szCs w:val="12"/>
                    </w:rPr>
                  </w:pPr>
                  <w:r w:rsidRPr="00856229">
                    <w:rPr>
                      <w:rFonts w:eastAsiaTheme="minorEastAsia"/>
                      <w:color w:val="000000"/>
                      <w:kern w:val="0"/>
                      <w:sz w:val="12"/>
                      <w:szCs w:val="12"/>
                    </w:rPr>
                    <w:t>-10</w:t>
                  </w:r>
                  <w:r w:rsidRPr="00856229">
                    <w:rPr>
                      <w:rFonts w:asciiTheme="minorEastAsia" w:eastAsiaTheme="minorEastAsia" w:hAnsiTheme="minorEastAsia"/>
                      <w:color w:val="000000"/>
                      <w:kern w:val="0"/>
                      <w:sz w:val="12"/>
                      <w:szCs w:val="12"/>
                    </w:rPr>
                    <w:t>℃</w:t>
                  </w:r>
                  <w:r w:rsidRPr="00856229">
                    <w:rPr>
                      <w:rFonts w:eastAsiaTheme="minorEastAsia"/>
                      <w:color w:val="000000"/>
                      <w:kern w:val="0"/>
                      <w:sz w:val="12"/>
                      <w:szCs w:val="12"/>
                    </w:rPr>
                    <w:t xml:space="preserve"> ~ 60</w:t>
                  </w:r>
                  <w:r w:rsidRPr="00856229">
                    <w:rPr>
                      <w:rFonts w:asciiTheme="minorEastAsia" w:eastAsiaTheme="minorEastAsia" w:hAnsiTheme="minorEastAsia"/>
                      <w:color w:val="000000"/>
                      <w:kern w:val="0"/>
                      <w:sz w:val="12"/>
                      <w:szCs w:val="12"/>
                    </w:rPr>
                    <w:t>℃</w:t>
                  </w:r>
                  <w:r w:rsidRPr="00856229">
                    <w:rPr>
                      <w:rFonts w:eastAsiaTheme="minorEastAsia" w:hAnsiTheme="minorEastAsia"/>
                      <w:color w:val="000000"/>
                      <w:kern w:val="0"/>
                      <w:sz w:val="12"/>
                      <w:szCs w:val="12"/>
                    </w:rPr>
                    <w:t>，小于</w:t>
                  </w:r>
                  <w:r w:rsidRPr="00856229">
                    <w:rPr>
                      <w:rFonts w:eastAsiaTheme="minorEastAsia"/>
                      <w:color w:val="000000"/>
                      <w:kern w:val="0"/>
                      <w:sz w:val="12"/>
                      <w:szCs w:val="12"/>
                    </w:rPr>
                    <w:t>90</w:t>
                  </w:r>
                  <w:r w:rsidRPr="00856229">
                    <w:rPr>
                      <w:rFonts w:eastAsiaTheme="minorEastAsia" w:hAnsiTheme="minorEastAsia"/>
                      <w:color w:val="000000"/>
                      <w:kern w:val="0"/>
                      <w:sz w:val="12"/>
                      <w:szCs w:val="12"/>
                    </w:rPr>
                    <w:t>％</w:t>
                  </w:r>
                  <w:r w:rsidRPr="00856229">
                    <w:rPr>
                      <w:rFonts w:eastAsiaTheme="minorEastAsia"/>
                      <w:color w:val="000000"/>
                      <w:kern w:val="0"/>
                      <w:sz w:val="12"/>
                      <w:szCs w:val="12"/>
                    </w:rPr>
                    <w:t>RH</w:t>
                  </w:r>
                </w:p>
              </w:tc>
            </w:tr>
            <w:tr w:rsidR="00620A3D" w:rsidRPr="00856229" w:rsidTr="009C2E9B">
              <w:trPr>
                <w:trHeight w:val="20"/>
                <w:jc w:val="center"/>
              </w:trPr>
              <w:tc>
                <w:tcPr>
                  <w:tcW w:w="1177" w:type="pct"/>
                </w:tcPr>
                <w:p w:rsidR="00620A3D" w:rsidRPr="00856229" w:rsidRDefault="00620A3D" w:rsidP="009C2E9B">
                  <w:pPr>
                    <w:widowControl/>
                    <w:spacing w:line="180" w:lineRule="exact"/>
                    <w:jc w:val="left"/>
                    <w:rPr>
                      <w:rFonts w:eastAsiaTheme="minorEastAsia"/>
                      <w:color w:val="000000"/>
                      <w:kern w:val="0"/>
                      <w:sz w:val="12"/>
                      <w:szCs w:val="12"/>
                    </w:rPr>
                  </w:pPr>
                  <w:r w:rsidRPr="00856229">
                    <w:rPr>
                      <w:rFonts w:eastAsiaTheme="minorEastAsia" w:hAnsiTheme="minorEastAsia"/>
                      <w:color w:val="000000"/>
                      <w:kern w:val="0"/>
                      <w:sz w:val="12"/>
                      <w:szCs w:val="12"/>
                    </w:rPr>
                    <w:t>功耗</w:t>
                  </w:r>
                </w:p>
              </w:tc>
              <w:tc>
                <w:tcPr>
                  <w:tcW w:w="3823" w:type="pct"/>
                </w:tcPr>
                <w:p w:rsidR="00620A3D" w:rsidRPr="00856229" w:rsidRDefault="00620A3D" w:rsidP="009C2E9B">
                  <w:pPr>
                    <w:widowControl/>
                    <w:spacing w:line="180" w:lineRule="exact"/>
                    <w:jc w:val="center"/>
                    <w:rPr>
                      <w:rFonts w:eastAsiaTheme="minorEastAsia"/>
                      <w:color w:val="000000"/>
                      <w:kern w:val="0"/>
                      <w:sz w:val="12"/>
                      <w:szCs w:val="12"/>
                    </w:rPr>
                  </w:pPr>
                  <w:r w:rsidRPr="00856229">
                    <w:rPr>
                      <w:rFonts w:eastAsiaTheme="minorEastAsia" w:hAnsiTheme="minorEastAsia"/>
                      <w:color w:val="000000"/>
                      <w:kern w:val="0"/>
                      <w:sz w:val="12"/>
                      <w:szCs w:val="12"/>
                    </w:rPr>
                    <w:t>静态</w:t>
                  </w:r>
                  <w:r w:rsidR="003B24D0" w:rsidRPr="00856229">
                    <w:rPr>
                      <w:rFonts w:eastAsiaTheme="minorEastAsia"/>
                      <w:color w:val="000000"/>
                      <w:kern w:val="0"/>
                      <w:sz w:val="12"/>
                      <w:szCs w:val="12"/>
                    </w:rPr>
                    <w:t>2.5</w:t>
                  </w:r>
                  <w:r w:rsidRPr="00856229">
                    <w:rPr>
                      <w:rFonts w:eastAsiaTheme="minorEastAsia"/>
                      <w:color w:val="000000"/>
                      <w:kern w:val="0"/>
                      <w:sz w:val="12"/>
                      <w:szCs w:val="12"/>
                    </w:rPr>
                    <w:t>W</w:t>
                  </w:r>
                  <w:r w:rsidRPr="00856229">
                    <w:rPr>
                      <w:rFonts w:eastAsiaTheme="minorEastAsia" w:hAnsiTheme="minorEastAsia"/>
                      <w:color w:val="000000"/>
                      <w:kern w:val="0"/>
                      <w:sz w:val="12"/>
                      <w:szCs w:val="12"/>
                    </w:rPr>
                    <w:t>，动态</w:t>
                  </w:r>
                  <w:r w:rsidR="003B24D0" w:rsidRPr="00856229">
                    <w:rPr>
                      <w:rFonts w:eastAsiaTheme="minorEastAsia"/>
                      <w:color w:val="000000"/>
                      <w:kern w:val="0"/>
                      <w:sz w:val="12"/>
                      <w:szCs w:val="12"/>
                    </w:rPr>
                    <w:t>4.5</w:t>
                  </w:r>
                  <w:r w:rsidRPr="00856229">
                    <w:rPr>
                      <w:rFonts w:eastAsiaTheme="minorEastAsia"/>
                      <w:color w:val="000000"/>
                      <w:kern w:val="0"/>
                      <w:sz w:val="12"/>
                      <w:szCs w:val="12"/>
                    </w:rPr>
                    <w:t>W</w:t>
                  </w:r>
                </w:p>
              </w:tc>
            </w:tr>
            <w:tr w:rsidR="00620A3D" w:rsidRPr="00856229" w:rsidTr="009C2E9B">
              <w:trPr>
                <w:trHeight w:val="20"/>
                <w:jc w:val="center"/>
              </w:trPr>
              <w:tc>
                <w:tcPr>
                  <w:tcW w:w="1177" w:type="pct"/>
                </w:tcPr>
                <w:p w:rsidR="00620A3D" w:rsidRPr="00856229" w:rsidRDefault="00620A3D" w:rsidP="009C2E9B">
                  <w:pPr>
                    <w:widowControl/>
                    <w:spacing w:line="180" w:lineRule="exact"/>
                    <w:jc w:val="left"/>
                    <w:rPr>
                      <w:rFonts w:eastAsiaTheme="minorEastAsia"/>
                      <w:color w:val="000000"/>
                      <w:kern w:val="0"/>
                      <w:sz w:val="12"/>
                      <w:szCs w:val="12"/>
                    </w:rPr>
                  </w:pPr>
                  <w:r w:rsidRPr="00856229">
                    <w:rPr>
                      <w:rFonts w:eastAsiaTheme="minorEastAsia" w:hAnsiTheme="minorEastAsia"/>
                      <w:color w:val="000000"/>
                      <w:kern w:val="0"/>
                      <w:sz w:val="12"/>
                      <w:szCs w:val="12"/>
                    </w:rPr>
                    <w:t>尺寸</w:t>
                  </w:r>
                </w:p>
              </w:tc>
              <w:tc>
                <w:tcPr>
                  <w:tcW w:w="3823" w:type="pct"/>
                </w:tcPr>
                <w:p w:rsidR="00620A3D" w:rsidRPr="00856229" w:rsidRDefault="00620A3D" w:rsidP="009C2E9B">
                  <w:pPr>
                    <w:widowControl/>
                    <w:spacing w:line="180" w:lineRule="exact"/>
                    <w:jc w:val="center"/>
                    <w:rPr>
                      <w:rFonts w:eastAsiaTheme="minorEastAsia"/>
                      <w:color w:val="000000"/>
                      <w:kern w:val="0"/>
                      <w:sz w:val="12"/>
                      <w:szCs w:val="12"/>
                    </w:rPr>
                  </w:pPr>
                  <w:r w:rsidRPr="00856229">
                    <w:rPr>
                      <w:rFonts w:eastAsiaTheme="minorEastAsia"/>
                      <w:color w:val="000000"/>
                      <w:kern w:val="0"/>
                      <w:sz w:val="12"/>
                      <w:szCs w:val="12"/>
                    </w:rPr>
                    <w:t>50×60×88mm</w:t>
                  </w:r>
                </w:p>
              </w:tc>
            </w:tr>
            <w:tr w:rsidR="00620A3D" w:rsidRPr="00856229" w:rsidTr="009C2E9B">
              <w:trPr>
                <w:trHeight w:val="20"/>
                <w:jc w:val="center"/>
              </w:trPr>
              <w:tc>
                <w:tcPr>
                  <w:tcW w:w="1177" w:type="pct"/>
                </w:tcPr>
                <w:p w:rsidR="00620A3D" w:rsidRPr="00856229" w:rsidRDefault="00620A3D" w:rsidP="009C2E9B">
                  <w:pPr>
                    <w:widowControl/>
                    <w:spacing w:line="180" w:lineRule="exact"/>
                    <w:jc w:val="left"/>
                    <w:rPr>
                      <w:rFonts w:eastAsiaTheme="minorEastAsia"/>
                      <w:color w:val="000000"/>
                      <w:kern w:val="0"/>
                      <w:sz w:val="12"/>
                      <w:szCs w:val="12"/>
                    </w:rPr>
                  </w:pPr>
                  <w:r w:rsidRPr="00856229">
                    <w:rPr>
                      <w:rFonts w:eastAsiaTheme="minorEastAsia" w:hAnsiTheme="minorEastAsia"/>
                      <w:color w:val="000000"/>
                      <w:kern w:val="0"/>
                      <w:sz w:val="12"/>
                      <w:szCs w:val="12"/>
                    </w:rPr>
                    <w:t>重量</w:t>
                  </w:r>
                </w:p>
              </w:tc>
              <w:tc>
                <w:tcPr>
                  <w:tcW w:w="3823" w:type="pct"/>
                </w:tcPr>
                <w:p w:rsidR="00620A3D" w:rsidRPr="00856229" w:rsidRDefault="003B24D0" w:rsidP="009C2E9B">
                  <w:pPr>
                    <w:widowControl/>
                    <w:spacing w:line="180" w:lineRule="exact"/>
                    <w:jc w:val="center"/>
                    <w:rPr>
                      <w:rFonts w:eastAsiaTheme="minorEastAsia"/>
                      <w:kern w:val="0"/>
                      <w:sz w:val="12"/>
                      <w:szCs w:val="12"/>
                    </w:rPr>
                  </w:pPr>
                  <w:r w:rsidRPr="00856229">
                    <w:rPr>
                      <w:rFonts w:eastAsiaTheme="minorEastAsia"/>
                      <w:kern w:val="0"/>
                      <w:sz w:val="12"/>
                      <w:szCs w:val="12"/>
                    </w:rPr>
                    <w:t>266</w:t>
                  </w:r>
                  <w:r w:rsidR="00620A3D" w:rsidRPr="00856229">
                    <w:rPr>
                      <w:rFonts w:eastAsiaTheme="minorEastAsia"/>
                      <w:kern w:val="0"/>
                      <w:sz w:val="12"/>
                      <w:szCs w:val="12"/>
                    </w:rPr>
                    <w:t>g</w:t>
                  </w:r>
                </w:p>
              </w:tc>
            </w:tr>
          </w:tbl>
          <w:p w:rsidR="00E21E5C" w:rsidRPr="00856229" w:rsidRDefault="00E21E5C" w:rsidP="00E50C52">
            <w:pPr>
              <w:rPr>
                <w:rFonts w:eastAsiaTheme="minorEastAsia"/>
              </w:rPr>
            </w:pPr>
          </w:p>
        </w:tc>
      </w:tr>
    </w:tbl>
    <w:p w:rsidR="00ED7219" w:rsidRPr="00856229" w:rsidRDefault="00ED7219" w:rsidP="00ED7219">
      <w:pPr>
        <w:rPr>
          <w:rFonts w:eastAsiaTheme="minorEastAsia"/>
        </w:rPr>
      </w:pPr>
    </w:p>
    <w:p w:rsidR="00ED7219" w:rsidRPr="00856229" w:rsidRDefault="00ED7219" w:rsidP="00EB3D93">
      <w:pPr>
        <w:widowControl/>
        <w:spacing w:line="20" w:lineRule="exact"/>
        <w:jc w:val="left"/>
        <w:rPr>
          <w:rFonts w:eastAsiaTheme="minorEastAsia"/>
        </w:rPr>
      </w:pPr>
    </w:p>
    <w:sectPr w:rsidR="00ED7219" w:rsidRPr="00856229" w:rsidSect="00E8640D">
      <w:type w:val="continuous"/>
      <w:pgSz w:w="11906" w:h="16838"/>
      <w:pgMar w:top="1134" w:right="850" w:bottom="1417" w:left="85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793" w:rsidRDefault="00F70793">
      <w:r>
        <w:separator/>
      </w:r>
    </w:p>
  </w:endnote>
  <w:endnote w:type="continuationSeparator" w:id="0">
    <w:p w:rsidR="00F70793" w:rsidRDefault="00F70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793" w:rsidRDefault="00F70793">
      <w:r>
        <w:separator/>
      </w:r>
    </w:p>
  </w:footnote>
  <w:footnote w:type="continuationSeparator" w:id="0">
    <w:p w:rsidR="00F70793" w:rsidRDefault="00F707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40D" w:rsidRDefault="00E8640D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singleLevel"/>
    <w:tmpl w:val="00000004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singleLevel"/>
    <w:tmpl w:val="00000007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singleLevel"/>
    <w:tmpl w:val="00000008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singleLevel"/>
    <w:tmpl w:val="00000009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singleLevel"/>
    <w:tmpl w:val="0000000A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000000D"/>
    <w:multiLevelType w:val="singleLevel"/>
    <w:tmpl w:val="0000000D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0000000F"/>
    <w:multiLevelType w:val="singleLevel"/>
    <w:tmpl w:val="0000000F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5" w15:restartNumberingAfterBreak="0">
    <w:nsid w:val="005F651A"/>
    <w:multiLevelType w:val="hybridMultilevel"/>
    <w:tmpl w:val="A192D00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02C61B7B"/>
    <w:multiLevelType w:val="hybridMultilevel"/>
    <w:tmpl w:val="00783FC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0DB33603"/>
    <w:multiLevelType w:val="hybridMultilevel"/>
    <w:tmpl w:val="858A646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1319606D"/>
    <w:multiLevelType w:val="multilevel"/>
    <w:tmpl w:val="00000000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19812DB3"/>
    <w:multiLevelType w:val="hybridMultilevel"/>
    <w:tmpl w:val="F45CF5B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1F1E6786"/>
    <w:multiLevelType w:val="hybridMultilevel"/>
    <w:tmpl w:val="74DCAF0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217714DD"/>
    <w:multiLevelType w:val="hybridMultilevel"/>
    <w:tmpl w:val="50B49902"/>
    <w:lvl w:ilvl="0" w:tplc="04090001">
      <w:start w:val="1"/>
      <w:numFmt w:val="bullet"/>
      <w:lvlText w:val=""/>
      <w:lvlJc w:val="left"/>
      <w:pPr>
        <w:ind w:left="7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0" w:hanging="420"/>
      </w:pPr>
      <w:rPr>
        <w:rFonts w:ascii="Wingdings" w:hAnsi="Wingdings" w:hint="default"/>
      </w:rPr>
    </w:lvl>
  </w:abstractNum>
  <w:abstractNum w:abstractNumId="22" w15:restartNumberingAfterBreak="0">
    <w:nsid w:val="30637E1C"/>
    <w:multiLevelType w:val="multilevel"/>
    <w:tmpl w:val="098812F8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color w:val="auto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1E02129"/>
    <w:multiLevelType w:val="hybridMultilevel"/>
    <w:tmpl w:val="C2B0552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37A14C03"/>
    <w:multiLevelType w:val="hybridMultilevel"/>
    <w:tmpl w:val="CC7ADC9A"/>
    <w:lvl w:ilvl="0" w:tplc="EBF23892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7F4453F"/>
    <w:multiLevelType w:val="hybridMultilevel"/>
    <w:tmpl w:val="9DFAEF8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3B3D4CF0"/>
    <w:multiLevelType w:val="hybridMultilevel"/>
    <w:tmpl w:val="CA78F07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3BA86E37"/>
    <w:multiLevelType w:val="hybridMultilevel"/>
    <w:tmpl w:val="EB2211A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3C2518C2"/>
    <w:multiLevelType w:val="hybridMultilevel"/>
    <w:tmpl w:val="EB48E86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4283603F"/>
    <w:multiLevelType w:val="hybridMultilevel"/>
    <w:tmpl w:val="292CE96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42A8711E"/>
    <w:multiLevelType w:val="multilevel"/>
    <w:tmpl w:val="098812F8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color w:val="auto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49521B2B"/>
    <w:multiLevelType w:val="hybridMultilevel"/>
    <w:tmpl w:val="CE96F77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4E8C159D"/>
    <w:multiLevelType w:val="multilevel"/>
    <w:tmpl w:val="00000000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029785F"/>
    <w:multiLevelType w:val="hybridMultilevel"/>
    <w:tmpl w:val="292C092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1794883"/>
    <w:multiLevelType w:val="hybridMultilevel"/>
    <w:tmpl w:val="169CB75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5D0C578D"/>
    <w:multiLevelType w:val="hybridMultilevel"/>
    <w:tmpl w:val="1C3A3D2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5F881F57"/>
    <w:multiLevelType w:val="hybridMultilevel"/>
    <w:tmpl w:val="217863B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23B40FA"/>
    <w:multiLevelType w:val="hybridMultilevel"/>
    <w:tmpl w:val="DE3679C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9F951B3"/>
    <w:multiLevelType w:val="hybridMultilevel"/>
    <w:tmpl w:val="02281FE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6C1B1180"/>
    <w:multiLevelType w:val="hybridMultilevel"/>
    <w:tmpl w:val="1B42147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6F096E12"/>
    <w:multiLevelType w:val="hybridMultilevel"/>
    <w:tmpl w:val="11B235F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9EC2121"/>
    <w:multiLevelType w:val="hybridMultilevel"/>
    <w:tmpl w:val="41224AC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B5778ED"/>
    <w:multiLevelType w:val="hybridMultilevel"/>
    <w:tmpl w:val="BA8C139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7DDC2E1B"/>
    <w:multiLevelType w:val="hybridMultilevel"/>
    <w:tmpl w:val="186C4D0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F274D1C"/>
    <w:multiLevelType w:val="hybridMultilevel"/>
    <w:tmpl w:val="E21E5EC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18"/>
  </w:num>
  <w:num w:numId="3">
    <w:abstractNumId w:val="12"/>
  </w:num>
  <w:num w:numId="4">
    <w:abstractNumId w:val="2"/>
  </w:num>
  <w:num w:numId="5">
    <w:abstractNumId w:val="6"/>
  </w:num>
  <w:num w:numId="6">
    <w:abstractNumId w:val="4"/>
  </w:num>
  <w:num w:numId="7">
    <w:abstractNumId w:val="11"/>
  </w:num>
  <w:num w:numId="8">
    <w:abstractNumId w:val="7"/>
  </w:num>
  <w:num w:numId="9">
    <w:abstractNumId w:val="0"/>
  </w:num>
  <w:num w:numId="10">
    <w:abstractNumId w:val="14"/>
  </w:num>
  <w:num w:numId="11">
    <w:abstractNumId w:val="13"/>
  </w:num>
  <w:num w:numId="12">
    <w:abstractNumId w:val="1"/>
  </w:num>
  <w:num w:numId="13">
    <w:abstractNumId w:val="5"/>
  </w:num>
  <w:num w:numId="14">
    <w:abstractNumId w:val="10"/>
  </w:num>
  <w:num w:numId="15">
    <w:abstractNumId w:val="3"/>
  </w:num>
  <w:num w:numId="16">
    <w:abstractNumId w:val="9"/>
  </w:num>
  <w:num w:numId="17">
    <w:abstractNumId w:val="39"/>
  </w:num>
  <w:num w:numId="18">
    <w:abstractNumId w:val="28"/>
  </w:num>
  <w:num w:numId="19">
    <w:abstractNumId w:val="37"/>
  </w:num>
  <w:num w:numId="20">
    <w:abstractNumId w:val="43"/>
  </w:num>
  <w:num w:numId="21">
    <w:abstractNumId w:val="26"/>
  </w:num>
  <w:num w:numId="22">
    <w:abstractNumId w:val="31"/>
  </w:num>
  <w:num w:numId="23">
    <w:abstractNumId w:val="16"/>
  </w:num>
  <w:num w:numId="24">
    <w:abstractNumId w:val="44"/>
  </w:num>
  <w:num w:numId="25">
    <w:abstractNumId w:val="25"/>
  </w:num>
  <w:num w:numId="26">
    <w:abstractNumId w:val="35"/>
  </w:num>
  <w:num w:numId="27">
    <w:abstractNumId w:val="15"/>
  </w:num>
  <w:num w:numId="28">
    <w:abstractNumId w:val="41"/>
  </w:num>
  <w:num w:numId="29">
    <w:abstractNumId w:val="23"/>
  </w:num>
  <w:num w:numId="30">
    <w:abstractNumId w:val="27"/>
  </w:num>
  <w:num w:numId="31">
    <w:abstractNumId w:val="42"/>
  </w:num>
  <w:num w:numId="32">
    <w:abstractNumId w:val="38"/>
  </w:num>
  <w:num w:numId="33">
    <w:abstractNumId w:val="29"/>
  </w:num>
  <w:num w:numId="34">
    <w:abstractNumId w:val="20"/>
  </w:num>
  <w:num w:numId="35">
    <w:abstractNumId w:val="33"/>
  </w:num>
  <w:num w:numId="36">
    <w:abstractNumId w:val="40"/>
  </w:num>
  <w:num w:numId="37">
    <w:abstractNumId w:val="17"/>
  </w:num>
  <w:num w:numId="38">
    <w:abstractNumId w:val="36"/>
  </w:num>
  <w:num w:numId="39">
    <w:abstractNumId w:val="19"/>
  </w:num>
  <w:num w:numId="40">
    <w:abstractNumId w:val="34"/>
  </w:num>
  <w:num w:numId="41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2"/>
  </w:num>
  <w:num w:numId="43">
    <w:abstractNumId w:val="30"/>
  </w:num>
  <w:num w:numId="44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2"/>
  </w:num>
  <w:num w:numId="46">
    <w:abstractNumId w:val="24"/>
  </w:num>
  <w:num w:numId="4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1058F"/>
    <w:rsid w:val="00015227"/>
    <w:rsid w:val="00045428"/>
    <w:rsid w:val="000604C4"/>
    <w:rsid w:val="00064D01"/>
    <w:rsid w:val="000A7EBD"/>
    <w:rsid w:val="000B071E"/>
    <w:rsid w:val="000C35C0"/>
    <w:rsid w:val="000E0579"/>
    <w:rsid w:val="000F2E19"/>
    <w:rsid w:val="00125E52"/>
    <w:rsid w:val="00147DC4"/>
    <w:rsid w:val="00163220"/>
    <w:rsid w:val="00172A27"/>
    <w:rsid w:val="00173A16"/>
    <w:rsid w:val="0019540E"/>
    <w:rsid w:val="00197EED"/>
    <w:rsid w:val="001A3B15"/>
    <w:rsid w:val="001B215F"/>
    <w:rsid w:val="001D09CC"/>
    <w:rsid w:val="001D3365"/>
    <w:rsid w:val="001E43C2"/>
    <w:rsid w:val="001F636B"/>
    <w:rsid w:val="001F7AB7"/>
    <w:rsid w:val="00205DB3"/>
    <w:rsid w:val="0021062F"/>
    <w:rsid w:val="00215D7E"/>
    <w:rsid w:val="00221A8A"/>
    <w:rsid w:val="002269B2"/>
    <w:rsid w:val="00234008"/>
    <w:rsid w:val="00267ECF"/>
    <w:rsid w:val="00270281"/>
    <w:rsid w:val="0028107A"/>
    <w:rsid w:val="002B75A8"/>
    <w:rsid w:val="002D6D05"/>
    <w:rsid w:val="002F7D64"/>
    <w:rsid w:val="003208B9"/>
    <w:rsid w:val="00321CAB"/>
    <w:rsid w:val="00325164"/>
    <w:rsid w:val="00327AA5"/>
    <w:rsid w:val="00334381"/>
    <w:rsid w:val="003472B6"/>
    <w:rsid w:val="00362F15"/>
    <w:rsid w:val="003814A6"/>
    <w:rsid w:val="0038243B"/>
    <w:rsid w:val="00383C45"/>
    <w:rsid w:val="003B24D0"/>
    <w:rsid w:val="003C71B9"/>
    <w:rsid w:val="003C79D7"/>
    <w:rsid w:val="003D2463"/>
    <w:rsid w:val="003D3542"/>
    <w:rsid w:val="004035DE"/>
    <w:rsid w:val="004160CB"/>
    <w:rsid w:val="00421C31"/>
    <w:rsid w:val="00435615"/>
    <w:rsid w:val="004511E7"/>
    <w:rsid w:val="00470414"/>
    <w:rsid w:val="00492B54"/>
    <w:rsid w:val="0049708D"/>
    <w:rsid w:val="004D308F"/>
    <w:rsid w:val="004E406C"/>
    <w:rsid w:val="004E5AA7"/>
    <w:rsid w:val="004F1668"/>
    <w:rsid w:val="00505012"/>
    <w:rsid w:val="005216A5"/>
    <w:rsid w:val="00534D7C"/>
    <w:rsid w:val="005419C0"/>
    <w:rsid w:val="005513D2"/>
    <w:rsid w:val="00560404"/>
    <w:rsid w:val="00563FCA"/>
    <w:rsid w:val="00572ABC"/>
    <w:rsid w:val="00574D3E"/>
    <w:rsid w:val="005755AD"/>
    <w:rsid w:val="005761E8"/>
    <w:rsid w:val="00576A43"/>
    <w:rsid w:val="005841EC"/>
    <w:rsid w:val="00584736"/>
    <w:rsid w:val="005945B4"/>
    <w:rsid w:val="00597B52"/>
    <w:rsid w:val="005C1EDF"/>
    <w:rsid w:val="005C62D1"/>
    <w:rsid w:val="005D108C"/>
    <w:rsid w:val="005F27E2"/>
    <w:rsid w:val="00613245"/>
    <w:rsid w:val="00620A3D"/>
    <w:rsid w:val="006A5470"/>
    <w:rsid w:val="006C5A07"/>
    <w:rsid w:val="006E02BA"/>
    <w:rsid w:val="006E19E5"/>
    <w:rsid w:val="006E3333"/>
    <w:rsid w:val="006E7BF7"/>
    <w:rsid w:val="006F5DCE"/>
    <w:rsid w:val="007002A6"/>
    <w:rsid w:val="00710551"/>
    <w:rsid w:val="00753989"/>
    <w:rsid w:val="007A63D0"/>
    <w:rsid w:val="007C5EE8"/>
    <w:rsid w:val="00801C7F"/>
    <w:rsid w:val="008212EB"/>
    <w:rsid w:val="00840915"/>
    <w:rsid w:val="00856229"/>
    <w:rsid w:val="00862581"/>
    <w:rsid w:val="00880540"/>
    <w:rsid w:val="00886B00"/>
    <w:rsid w:val="008A5C74"/>
    <w:rsid w:val="008A63E9"/>
    <w:rsid w:val="008B7564"/>
    <w:rsid w:val="008D0BEB"/>
    <w:rsid w:val="008D10A7"/>
    <w:rsid w:val="008D310F"/>
    <w:rsid w:val="008E1C94"/>
    <w:rsid w:val="008F67EE"/>
    <w:rsid w:val="008F78AA"/>
    <w:rsid w:val="00965796"/>
    <w:rsid w:val="0097264D"/>
    <w:rsid w:val="009B2840"/>
    <w:rsid w:val="009B771B"/>
    <w:rsid w:val="009E3A3C"/>
    <w:rsid w:val="00A007E5"/>
    <w:rsid w:val="00A230F1"/>
    <w:rsid w:val="00A62DE4"/>
    <w:rsid w:val="00A657E0"/>
    <w:rsid w:val="00A712F4"/>
    <w:rsid w:val="00A83D7D"/>
    <w:rsid w:val="00A85933"/>
    <w:rsid w:val="00A91444"/>
    <w:rsid w:val="00A97145"/>
    <w:rsid w:val="00AA24D2"/>
    <w:rsid w:val="00AA4ABD"/>
    <w:rsid w:val="00AB280E"/>
    <w:rsid w:val="00AD4A08"/>
    <w:rsid w:val="00AE1E6C"/>
    <w:rsid w:val="00AE53F3"/>
    <w:rsid w:val="00AF026D"/>
    <w:rsid w:val="00B44CC4"/>
    <w:rsid w:val="00B97A6E"/>
    <w:rsid w:val="00BA3A0F"/>
    <w:rsid w:val="00BA6755"/>
    <w:rsid w:val="00BC75D0"/>
    <w:rsid w:val="00BD238D"/>
    <w:rsid w:val="00BF7E56"/>
    <w:rsid w:val="00C054CD"/>
    <w:rsid w:val="00C309BF"/>
    <w:rsid w:val="00C33120"/>
    <w:rsid w:val="00C53304"/>
    <w:rsid w:val="00C5373A"/>
    <w:rsid w:val="00C764FC"/>
    <w:rsid w:val="00C96541"/>
    <w:rsid w:val="00D01354"/>
    <w:rsid w:val="00D164E6"/>
    <w:rsid w:val="00D31733"/>
    <w:rsid w:val="00D322DF"/>
    <w:rsid w:val="00D41435"/>
    <w:rsid w:val="00D60CD8"/>
    <w:rsid w:val="00D7001A"/>
    <w:rsid w:val="00D77C54"/>
    <w:rsid w:val="00D810D3"/>
    <w:rsid w:val="00DA4EEC"/>
    <w:rsid w:val="00DC4E47"/>
    <w:rsid w:val="00DD3756"/>
    <w:rsid w:val="00E21E5C"/>
    <w:rsid w:val="00E5690C"/>
    <w:rsid w:val="00E6777D"/>
    <w:rsid w:val="00E857BD"/>
    <w:rsid w:val="00E8640D"/>
    <w:rsid w:val="00EA2DB7"/>
    <w:rsid w:val="00EA350A"/>
    <w:rsid w:val="00EB3D93"/>
    <w:rsid w:val="00EB5B2D"/>
    <w:rsid w:val="00ED173B"/>
    <w:rsid w:val="00ED6EFC"/>
    <w:rsid w:val="00ED7219"/>
    <w:rsid w:val="00EE579C"/>
    <w:rsid w:val="00EE74BF"/>
    <w:rsid w:val="00EF16AC"/>
    <w:rsid w:val="00F17679"/>
    <w:rsid w:val="00F27D36"/>
    <w:rsid w:val="00F52D23"/>
    <w:rsid w:val="00F60F81"/>
    <w:rsid w:val="00F70793"/>
    <w:rsid w:val="00F77CA7"/>
    <w:rsid w:val="00F90EEB"/>
    <w:rsid w:val="00F93FE7"/>
    <w:rsid w:val="00F94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4097"/>
    <o:shapelayout v:ext="edit">
      <o:idmap v:ext="edit" data="1"/>
    </o:shapelayout>
  </w:shapeDefaults>
  <w:decimalSymbol w:val="."/>
  <w:listSeparator w:val=","/>
  <w14:docId w14:val="37699A6D"/>
  <w15:docId w15:val="{6252D46E-59EB-4261-AFDD-06A4A2C01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EED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qFormat/>
    <w:rsid w:val="00197EED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9"/>
    <w:qFormat/>
    <w:rsid w:val="00197EED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link w:val="30"/>
    <w:uiPriority w:val="99"/>
    <w:qFormat/>
    <w:rsid w:val="00197EED"/>
    <w:pPr>
      <w:keepNext/>
      <w:keepLines/>
      <w:spacing w:before="260" w:after="260" w:line="413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文档结构图 字符"/>
    <w:basedOn w:val="a0"/>
    <w:link w:val="a4"/>
    <w:uiPriority w:val="99"/>
    <w:rsid w:val="00197EED"/>
    <w:rPr>
      <w:rFonts w:ascii="宋体"/>
      <w:kern w:val="2"/>
      <w:sz w:val="18"/>
      <w:szCs w:val="18"/>
    </w:rPr>
  </w:style>
  <w:style w:type="character" w:customStyle="1" w:styleId="20">
    <w:name w:val="标题 2 字符"/>
    <w:link w:val="2"/>
    <w:uiPriority w:val="99"/>
    <w:rsid w:val="00197EED"/>
    <w:rPr>
      <w:rFonts w:ascii="Arial" w:eastAsia="黑体" w:hAnsi="Arial"/>
      <w:b/>
      <w:sz w:val="32"/>
    </w:rPr>
  </w:style>
  <w:style w:type="character" w:customStyle="1" w:styleId="Char">
    <w:name w:val="标题样式 Char"/>
    <w:link w:val="a5"/>
    <w:rsid w:val="00197EED"/>
    <w:rPr>
      <w:rFonts w:ascii="Times New Roman" w:eastAsia="宋体" w:hAnsi="Times New Roman"/>
      <w:b/>
      <w:sz w:val="24"/>
    </w:rPr>
  </w:style>
  <w:style w:type="character" w:styleId="a6">
    <w:name w:val="page number"/>
    <w:basedOn w:val="a0"/>
    <w:rsid w:val="00197EED"/>
  </w:style>
  <w:style w:type="character" w:customStyle="1" w:styleId="2858D7CFB-ED40-4347-BF05-701D383B685F">
    <w:name w:val="标题 2{858D7CFB-ED40-4347-BF05-701D383B685F}"/>
    <w:rsid w:val="00197EED"/>
    <w:rPr>
      <w:rFonts w:ascii="Arial" w:eastAsia="黑体" w:hAnsi="Arial"/>
      <w:b/>
      <w:sz w:val="32"/>
    </w:rPr>
  </w:style>
  <w:style w:type="paragraph" w:styleId="a7">
    <w:name w:val="header"/>
    <w:basedOn w:val="a"/>
    <w:link w:val="a8"/>
    <w:uiPriority w:val="99"/>
    <w:rsid w:val="00197EE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Document Map"/>
    <w:basedOn w:val="a"/>
    <w:link w:val="a3"/>
    <w:uiPriority w:val="99"/>
    <w:rsid w:val="00197EED"/>
    <w:rPr>
      <w:rFonts w:ascii="宋体"/>
      <w:sz w:val="18"/>
      <w:szCs w:val="18"/>
    </w:rPr>
  </w:style>
  <w:style w:type="paragraph" w:styleId="a9">
    <w:name w:val="footer"/>
    <w:basedOn w:val="a"/>
    <w:link w:val="aa"/>
    <w:uiPriority w:val="99"/>
    <w:rsid w:val="00197EE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Default">
    <w:name w:val="Default"/>
    <w:rsid w:val="00197EED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5">
    <w:name w:val="标题样式"/>
    <w:basedOn w:val="a"/>
    <w:link w:val="Char"/>
    <w:rsid w:val="00197EED"/>
    <w:pPr>
      <w:spacing w:beforeLines="50" w:afterLines="50"/>
    </w:pPr>
    <w:rPr>
      <w:b/>
      <w:sz w:val="24"/>
    </w:rPr>
  </w:style>
  <w:style w:type="character" w:customStyle="1" w:styleId="10">
    <w:name w:val="标题 1 字符"/>
    <w:link w:val="1"/>
    <w:rsid w:val="008F67EE"/>
    <w:rPr>
      <w:b/>
      <w:bCs/>
      <w:kern w:val="44"/>
      <w:sz w:val="44"/>
      <w:szCs w:val="44"/>
    </w:rPr>
  </w:style>
  <w:style w:type="character" w:customStyle="1" w:styleId="30">
    <w:name w:val="标题 3 字符"/>
    <w:link w:val="3"/>
    <w:uiPriority w:val="99"/>
    <w:rsid w:val="008F67EE"/>
    <w:rPr>
      <w:b/>
      <w:bCs/>
      <w:kern w:val="2"/>
      <w:sz w:val="32"/>
      <w:szCs w:val="32"/>
    </w:rPr>
  </w:style>
  <w:style w:type="character" w:customStyle="1" w:styleId="a8">
    <w:name w:val="页眉 字符"/>
    <w:link w:val="a7"/>
    <w:uiPriority w:val="99"/>
    <w:rsid w:val="008F67EE"/>
    <w:rPr>
      <w:kern w:val="2"/>
      <w:sz w:val="18"/>
    </w:rPr>
  </w:style>
  <w:style w:type="character" w:customStyle="1" w:styleId="aa">
    <w:name w:val="页脚 字符"/>
    <w:link w:val="a9"/>
    <w:uiPriority w:val="99"/>
    <w:rsid w:val="008F67EE"/>
    <w:rPr>
      <w:kern w:val="2"/>
      <w:sz w:val="18"/>
    </w:rPr>
  </w:style>
  <w:style w:type="paragraph" w:styleId="11">
    <w:name w:val="toc 1"/>
    <w:basedOn w:val="a"/>
    <w:next w:val="a"/>
    <w:autoRedefine/>
    <w:uiPriority w:val="39"/>
    <w:qFormat/>
    <w:rsid w:val="008F67EE"/>
    <w:rPr>
      <w:szCs w:val="24"/>
    </w:rPr>
  </w:style>
  <w:style w:type="character" w:styleId="ab">
    <w:name w:val="Hyperlink"/>
    <w:uiPriority w:val="99"/>
    <w:rsid w:val="008F67EE"/>
    <w:rPr>
      <w:color w:val="0000FF"/>
      <w:u w:val="single"/>
    </w:rPr>
  </w:style>
  <w:style w:type="table" w:styleId="ac">
    <w:name w:val="Table Grid"/>
    <w:basedOn w:val="a1"/>
    <w:rsid w:val="008F67E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uiPriority w:val="99"/>
    <w:rsid w:val="008F67EE"/>
    <w:rPr>
      <w:sz w:val="21"/>
      <w:szCs w:val="21"/>
    </w:rPr>
  </w:style>
  <w:style w:type="paragraph" w:styleId="ae">
    <w:name w:val="annotation text"/>
    <w:basedOn w:val="a"/>
    <w:link w:val="af"/>
    <w:uiPriority w:val="99"/>
    <w:rsid w:val="008F67EE"/>
    <w:pPr>
      <w:jc w:val="left"/>
    </w:pPr>
    <w:rPr>
      <w:szCs w:val="24"/>
    </w:rPr>
  </w:style>
  <w:style w:type="character" w:customStyle="1" w:styleId="af">
    <w:name w:val="批注文字 字符"/>
    <w:basedOn w:val="a0"/>
    <w:link w:val="ae"/>
    <w:uiPriority w:val="99"/>
    <w:rsid w:val="008F67EE"/>
    <w:rPr>
      <w:kern w:val="2"/>
      <w:sz w:val="21"/>
      <w:szCs w:val="24"/>
    </w:rPr>
  </w:style>
  <w:style w:type="paragraph" w:styleId="af0">
    <w:name w:val="Balloon Text"/>
    <w:basedOn w:val="a"/>
    <w:link w:val="af1"/>
    <w:uiPriority w:val="99"/>
    <w:rsid w:val="008F67EE"/>
    <w:rPr>
      <w:sz w:val="18"/>
      <w:szCs w:val="18"/>
    </w:rPr>
  </w:style>
  <w:style w:type="character" w:customStyle="1" w:styleId="af1">
    <w:name w:val="批注框文本 字符"/>
    <w:basedOn w:val="a0"/>
    <w:link w:val="af0"/>
    <w:uiPriority w:val="99"/>
    <w:rsid w:val="008F67EE"/>
    <w:rPr>
      <w:kern w:val="2"/>
      <w:sz w:val="18"/>
      <w:szCs w:val="18"/>
    </w:rPr>
  </w:style>
  <w:style w:type="paragraph" w:styleId="af2">
    <w:name w:val="annotation subject"/>
    <w:basedOn w:val="ae"/>
    <w:next w:val="ae"/>
    <w:link w:val="af3"/>
    <w:uiPriority w:val="99"/>
    <w:unhideWhenUsed/>
    <w:rsid w:val="008F67EE"/>
    <w:rPr>
      <w:b/>
      <w:bCs/>
    </w:rPr>
  </w:style>
  <w:style w:type="character" w:customStyle="1" w:styleId="af3">
    <w:name w:val="批注主题 字符"/>
    <w:basedOn w:val="af"/>
    <w:link w:val="af2"/>
    <w:uiPriority w:val="99"/>
    <w:rsid w:val="008F67EE"/>
    <w:rPr>
      <w:b/>
      <w:bCs/>
      <w:kern w:val="2"/>
      <w:sz w:val="21"/>
      <w:szCs w:val="24"/>
    </w:rPr>
  </w:style>
  <w:style w:type="paragraph" w:styleId="21">
    <w:name w:val="toc 2"/>
    <w:basedOn w:val="a"/>
    <w:next w:val="a"/>
    <w:autoRedefine/>
    <w:uiPriority w:val="39"/>
    <w:qFormat/>
    <w:rsid w:val="008F67EE"/>
    <w:pPr>
      <w:ind w:leftChars="200" w:left="420"/>
    </w:pPr>
    <w:rPr>
      <w:szCs w:val="24"/>
    </w:rPr>
  </w:style>
  <w:style w:type="paragraph" w:styleId="31">
    <w:name w:val="toc 3"/>
    <w:basedOn w:val="a"/>
    <w:next w:val="a"/>
    <w:autoRedefine/>
    <w:uiPriority w:val="39"/>
    <w:qFormat/>
    <w:rsid w:val="008F67EE"/>
    <w:pPr>
      <w:ind w:leftChars="400" w:left="840"/>
    </w:pPr>
    <w:rPr>
      <w:szCs w:val="24"/>
    </w:rPr>
  </w:style>
  <w:style w:type="paragraph" w:styleId="af4">
    <w:name w:val="List Paragraph"/>
    <w:basedOn w:val="a"/>
    <w:uiPriority w:val="34"/>
    <w:qFormat/>
    <w:rsid w:val="008F67EE"/>
    <w:pPr>
      <w:ind w:firstLineChars="200" w:firstLine="420"/>
    </w:pPr>
    <w:rPr>
      <w:szCs w:val="24"/>
    </w:rPr>
  </w:style>
  <w:style w:type="paragraph" w:styleId="af5">
    <w:name w:val="Body Text Indent"/>
    <w:basedOn w:val="a"/>
    <w:link w:val="af6"/>
    <w:rsid w:val="008F67EE"/>
    <w:pPr>
      <w:ind w:firstLineChars="200" w:firstLine="200"/>
    </w:pPr>
    <w:rPr>
      <w:szCs w:val="24"/>
    </w:rPr>
  </w:style>
  <w:style w:type="character" w:customStyle="1" w:styleId="af6">
    <w:name w:val="正文文本缩进 字符"/>
    <w:basedOn w:val="a0"/>
    <w:link w:val="af5"/>
    <w:rsid w:val="008F67EE"/>
    <w:rPr>
      <w:kern w:val="2"/>
      <w:sz w:val="21"/>
      <w:szCs w:val="24"/>
    </w:rPr>
  </w:style>
  <w:style w:type="paragraph" w:styleId="af7">
    <w:name w:val="Title"/>
    <w:basedOn w:val="a"/>
    <w:link w:val="af8"/>
    <w:qFormat/>
    <w:rsid w:val="008F67EE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f8">
    <w:name w:val="标题 字符"/>
    <w:basedOn w:val="a0"/>
    <w:link w:val="af7"/>
    <w:rsid w:val="008F67EE"/>
    <w:rPr>
      <w:rFonts w:ascii="Arial" w:hAnsi="Arial" w:cs="Arial"/>
      <w:b/>
      <w:bCs/>
      <w:kern w:val="2"/>
      <w:sz w:val="32"/>
      <w:szCs w:val="32"/>
    </w:rPr>
  </w:style>
  <w:style w:type="paragraph" w:styleId="af9">
    <w:name w:val="No Spacing"/>
    <w:link w:val="afa"/>
    <w:qFormat/>
    <w:rsid w:val="008F67E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customStyle="1" w:styleId="afa">
    <w:name w:val="无间隔 字符"/>
    <w:link w:val="af9"/>
    <w:rsid w:val="008F67EE"/>
    <w:rPr>
      <w:rFonts w:ascii="Calibri" w:hAnsi="Calibri"/>
      <w:kern w:val="2"/>
      <w:sz w:val="21"/>
      <w:szCs w:val="22"/>
    </w:rPr>
  </w:style>
  <w:style w:type="paragraph" w:customStyle="1" w:styleId="afb">
    <w:name w:val="段"/>
    <w:rsid w:val="008F67EE"/>
    <w:pPr>
      <w:autoSpaceDE w:val="0"/>
      <w:autoSpaceDN w:val="0"/>
      <w:ind w:firstLineChars="200" w:firstLine="200"/>
      <w:jc w:val="both"/>
    </w:pPr>
    <w:rPr>
      <w:rFonts w:ascii="宋体"/>
      <w:noProof/>
      <w:sz w:val="21"/>
    </w:rPr>
  </w:style>
  <w:style w:type="paragraph" w:customStyle="1" w:styleId="TOC1">
    <w:name w:val="TOC 标题1"/>
    <w:basedOn w:val="1"/>
    <w:next w:val="a"/>
    <w:unhideWhenUsed/>
    <w:qFormat/>
    <w:rsid w:val="008F67EE"/>
    <w:pPr>
      <w:keepLines w:val="0"/>
      <w:spacing w:before="240" w:after="60" w:line="240" w:lineRule="auto"/>
      <w:outlineLvl w:val="9"/>
    </w:pPr>
    <w:rPr>
      <w:rFonts w:ascii="Cambria" w:hAnsi="Cambria"/>
      <w:kern w:val="32"/>
      <w:sz w:val="32"/>
      <w:szCs w:val="32"/>
    </w:rPr>
  </w:style>
  <w:style w:type="character" w:customStyle="1" w:styleId="2Char1">
    <w:name w:val="标题 2 Char1"/>
    <w:uiPriority w:val="99"/>
    <w:rsid w:val="008F67EE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3Char1">
    <w:name w:val="标题 3 Char1"/>
    <w:uiPriority w:val="99"/>
    <w:rsid w:val="008F67EE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Heading2Char">
    <w:name w:val="Heading 2 Char"/>
    <w:locked/>
    <w:rsid w:val="008F67EE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Heading3Char">
    <w:name w:val="Heading 3 Char"/>
    <w:locked/>
    <w:rsid w:val="008F67EE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CharChar9">
    <w:name w:val="Char Char9"/>
    <w:locked/>
    <w:rsid w:val="008F67EE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CharChar8">
    <w:name w:val="Char Char8"/>
    <w:locked/>
    <w:rsid w:val="008F67EE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CharChar7">
    <w:name w:val="Char Char7"/>
    <w:locked/>
    <w:rsid w:val="008F67EE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CharChar5">
    <w:name w:val="Char Char5"/>
    <w:locked/>
    <w:rsid w:val="008F67EE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Char">
    <w:name w:val="Char Char"/>
    <w:locked/>
    <w:rsid w:val="008F67EE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12">
    <w:name w:val="列出段落1"/>
    <w:basedOn w:val="a"/>
    <w:rsid w:val="008F67EE"/>
    <w:pPr>
      <w:ind w:firstLineChars="200" w:firstLine="420"/>
    </w:pPr>
    <w:rPr>
      <w:szCs w:val="24"/>
    </w:rPr>
  </w:style>
  <w:style w:type="paragraph" w:styleId="TOC">
    <w:name w:val="TOC Heading"/>
    <w:basedOn w:val="1"/>
    <w:next w:val="a"/>
    <w:qFormat/>
    <w:rsid w:val="008F67EE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3">
    <w:name w:val="样式1"/>
    <w:basedOn w:val="3"/>
    <w:rsid w:val="008F67EE"/>
    <w:pPr>
      <w:spacing w:before="120" w:after="120"/>
    </w:pPr>
    <w:rPr>
      <w:sz w:val="28"/>
      <w:szCs w:val="28"/>
    </w:rPr>
  </w:style>
  <w:style w:type="paragraph" w:customStyle="1" w:styleId="366172">
    <w:name w:val="样式 标题 3 + 四号 段前: 6 磅 段后: 6 磅 行距: 多倍行距 1.72 字行"/>
    <w:basedOn w:val="3"/>
    <w:autoRedefine/>
    <w:rsid w:val="008F67EE"/>
    <w:pPr>
      <w:keepNext w:val="0"/>
      <w:keepLines w:val="0"/>
      <w:spacing w:before="120" w:after="120"/>
    </w:pPr>
    <w:rPr>
      <w:rFonts w:cs="宋体"/>
      <w:sz w:val="28"/>
      <w:szCs w:val="20"/>
    </w:rPr>
  </w:style>
  <w:style w:type="paragraph" w:styleId="afc">
    <w:name w:val="caption"/>
    <w:basedOn w:val="a"/>
    <w:next w:val="a"/>
    <w:qFormat/>
    <w:rsid w:val="008F67EE"/>
    <w:rPr>
      <w:rFonts w:ascii="Arial" w:eastAsia="黑体" w:hAnsi="Arial" w:cs="Arial"/>
      <w:sz w:val="20"/>
    </w:rPr>
  </w:style>
  <w:style w:type="character" w:styleId="afd">
    <w:name w:val="FollowedHyperlink"/>
    <w:rsid w:val="008F67EE"/>
    <w:rPr>
      <w:color w:val="800080"/>
      <w:u w:val="single"/>
    </w:rPr>
  </w:style>
  <w:style w:type="character" w:customStyle="1" w:styleId="CharChar2">
    <w:name w:val="Char Char2"/>
    <w:locked/>
    <w:rsid w:val="008F67EE"/>
    <w:rPr>
      <w:rFonts w:ascii="宋体" w:eastAsia="宋体" w:hAnsi="宋体"/>
      <w:kern w:val="2"/>
      <w:sz w:val="21"/>
      <w:szCs w:val="24"/>
      <w:lang w:val="en-US" w:eastAsia="zh-CN" w:bidi="ar-SA"/>
    </w:rPr>
  </w:style>
  <w:style w:type="paragraph" w:customStyle="1" w:styleId="TOC2">
    <w:name w:val="TOC 标题2"/>
    <w:basedOn w:val="1"/>
    <w:next w:val="a"/>
    <w:qFormat/>
    <w:rsid w:val="008F67EE"/>
    <w:pPr>
      <w:keepLines w:val="0"/>
      <w:spacing w:before="240" w:after="60" w:line="240" w:lineRule="auto"/>
      <w:outlineLvl w:val="9"/>
    </w:pPr>
    <w:rPr>
      <w:rFonts w:ascii="Cambria" w:hAnsi="Cambria"/>
      <w:kern w:val="32"/>
      <w:sz w:val="32"/>
      <w:szCs w:val="32"/>
    </w:rPr>
  </w:style>
  <w:style w:type="paragraph" w:customStyle="1" w:styleId="22">
    <w:name w:val="列出段落2"/>
    <w:basedOn w:val="a"/>
    <w:rsid w:val="008F67EE"/>
    <w:pPr>
      <w:ind w:firstLineChars="200" w:firstLine="420"/>
    </w:pPr>
    <w:rPr>
      <w:szCs w:val="24"/>
    </w:rPr>
  </w:style>
  <w:style w:type="paragraph" w:customStyle="1" w:styleId="TOC3">
    <w:name w:val="TOC 标题3"/>
    <w:basedOn w:val="1"/>
    <w:next w:val="a"/>
    <w:qFormat/>
    <w:rsid w:val="008F67EE"/>
    <w:pPr>
      <w:keepLines w:val="0"/>
      <w:spacing w:before="240" w:after="60" w:line="240" w:lineRule="auto"/>
      <w:outlineLvl w:val="9"/>
    </w:pPr>
    <w:rPr>
      <w:rFonts w:ascii="Cambria" w:hAnsi="Cambria"/>
      <w:kern w:val="32"/>
      <w:sz w:val="32"/>
      <w:szCs w:val="32"/>
    </w:rPr>
  </w:style>
  <w:style w:type="paragraph" w:customStyle="1" w:styleId="32">
    <w:name w:val="列出段落3"/>
    <w:basedOn w:val="a"/>
    <w:rsid w:val="008F67EE"/>
    <w:pPr>
      <w:ind w:firstLineChars="200" w:firstLine="420"/>
    </w:pPr>
    <w:rPr>
      <w:szCs w:val="24"/>
    </w:rPr>
  </w:style>
  <w:style w:type="character" w:styleId="afe">
    <w:name w:val="Strong"/>
    <w:uiPriority w:val="22"/>
    <w:qFormat/>
    <w:rsid w:val="008F67EE"/>
    <w:rPr>
      <w:b/>
      <w:bCs/>
    </w:rPr>
  </w:style>
  <w:style w:type="paragraph" w:styleId="aff">
    <w:name w:val="Normal (Web)"/>
    <w:basedOn w:val="a"/>
    <w:uiPriority w:val="99"/>
    <w:unhideWhenUsed/>
    <w:rsid w:val="008F67E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4">
    <w:name w:val="toc 4"/>
    <w:basedOn w:val="a"/>
    <w:next w:val="a"/>
    <w:autoRedefine/>
    <w:uiPriority w:val="39"/>
    <w:unhideWhenUsed/>
    <w:rsid w:val="008F67EE"/>
    <w:pPr>
      <w:ind w:leftChars="600" w:left="1260"/>
    </w:pPr>
    <w:rPr>
      <w:rFonts w:ascii="Calibri" w:hAnsi="Calibri"/>
      <w:szCs w:val="22"/>
    </w:rPr>
  </w:style>
  <w:style w:type="paragraph" w:styleId="5">
    <w:name w:val="toc 5"/>
    <w:basedOn w:val="a"/>
    <w:next w:val="a"/>
    <w:autoRedefine/>
    <w:uiPriority w:val="39"/>
    <w:unhideWhenUsed/>
    <w:rsid w:val="008F67EE"/>
    <w:pPr>
      <w:ind w:leftChars="800" w:left="1680"/>
    </w:pPr>
    <w:rPr>
      <w:rFonts w:ascii="Calibri" w:hAnsi="Calibri"/>
      <w:szCs w:val="22"/>
    </w:rPr>
  </w:style>
  <w:style w:type="paragraph" w:styleId="6">
    <w:name w:val="toc 6"/>
    <w:basedOn w:val="a"/>
    <w:next w:val="a"/>
    <w:autoRedefine/>
    <w:uiPriority w:val="39"/>
    <w:unhideWhenUsed/>
    <w:rsid w:val="008F67EE"/>
    <w:pPr>
      <w:ind w:leftChars="1000" w:left="2100"/>
    </w:pPr>
    <w:rPr>
      <w:rFonts w:ascii="Calibri" w:hAnsi="Calibri"/>
      <w:szCs w:val="22"/>
    </w:rPr>
  </w:style>
  <w:style w:type="paragraph" w:styleId="7">
    <w:name w:val="toc 7"/>
    <w:basedOn w:val="a"/>
    <w:next w:val="a"/>
    <w:autoRedefine/>
    <w:uiPriority w:val="39"/>
    <w:unhideWhenUsed/>
    <w:rsid w:val="008F67EE"/>
    <w:pPr>
      <w:ind w:leftChars="1200" w:left="2520"/>
    </w:pPr>
    <w:rPr>
      <w:rFonts w:ascii="Calibri" w:hAnsi="Calibri"/>
      <w:szCs w:val="22"/>
    </w:rPr>
  </w:style>
  <w:style w:type="paragraph" w:styleId="8">
    <w:name w:val="toc 8"/>
    <w:basedOn w:val="a"/>
    <w:next w:val="a"/>
    <w:autoRedefine/>
    <w:uiPriority w:val="39"/>
    <w:unhideWhenUsed/>
    <w:rsid w:val="008F67EE"/>
    <w:pPr>
      <w:ind w:leftChars="1400" w:left="2940"/>
    </w:pPr>
    <w:rPr>
      <w:rFonts w:ascii="Calibri" w:hAnsi="Calibri"/>
      <w:szCs w:val="22"/>
    </w:rPr>
  </w:style>
  <w:style w:type="paragraph" w:styleId="9">
    <w:name w:val="toc 9"/>
    <w:basedOn w:val="a"/>
    <w:next w:val="a"/>
    <w:autoRedefine/>
    <w:uiPriority w:val="39"/>
    <w:unhideWhenUsed/>
    <w:rsid w:val="008F67EE"/>
    <w:pPr>
      <w:ind w:leftChars="1600" w:left="3360"/>
    </w:pPr>
    <w:rPr>
      <w:rFonts w:ascii="Calibri" w:hAnsi="Calibri"/>
      <w:szCs w:val="22"/>
    </w:rPr>
  </w:style>
  <w:style w:type="paragraph" w:customStyle="1" w:styleId="TOC4">
    <w:name w:val="TOC 标题4"/>
    <w:basedOn w:val="1"/>
    <w:next w:val="a"/>
    <w:unhideWhenUsed/>
    <w:qFormat/>
    <w:rsid w:val="008F67EE"/>
    <w:pPr>
      <w:keepLines w:val="0"/>
      <w:spacing w:before="240" w:after="60" w:line="240" w:lineRule="auto"/>
      <w:outlineLvl w:val="9"/>
    </w:pPr>
    <w:rPr>
      <w:rFonts w:ascii="Cambria" w:hAnsi="Cambria"/>
      <w:kern w:val="32"/>
      <w:sz w:val="32"/>
      <w:szCs w:val="32"/>
    </w:rPr>
  </w:style>
  <w:style w:type="paragraph" w:customStyle="1" w:styleId="40">
    <w:name w:val="列出段落4"/>
    <w:basedOn w:val="a"/>
    <w:rsid w:val="008F67EE"/>
    <w:pPr>
      <w:ind w:firstLineChars="200" w:firstLine="420"/>
    </w:pPr>
    <w:rPr>
      <w:szCs w:val="24"/>
    </w:rPr>
  </w:style>
  <w:style w:type="paragraph" w:styleId="aff0">
    <w:name w:val="Revision"/>
    <w:hidden/>
    <w:uiPriority w:val="99"/>
    <w:semiHidden/>
    <w:rsid w:val="008F67EE"/>
    <w:rPr>
      <w:kern w:val="2"/>
      <w:sz w:val="21"/>
      <w:szCs w:val="24"/>
    </w:rPr>
  </w:style>
  <w:style w:type="paragraph" w:customStyle="1" w:styleId="TOC5">
    <w:name w:val="TOC 标题5"/>
    <w:basedOn w:val="1"/>
    <w:next w:val="a"/>
    <w:unhideWhenUsed/>
    <w:qFormat/>
    <w:rsid w:val="008F67EE"/>
    <w:pPr>
      <w:keepLines w:val="0"/>
      <w:spacing w:before="240" w:after="60" w:line="240" w:lineRule="auto"/>
      <w:outlineLvl w:val="9"/>
    </w:pPr>
    <w:rPr>
      <w:rFonts w:ascii="Cambria" w:hAnsi="Cambria"/>
      <w:kern w:val="32"/>
      <w:sz w:val="32"/>
      <w:szCs w:val="32"/>
    </w:rPr>
  </w:style>
  <w:style w:type="paragraph" w:customStyle="1" w:styleId="50">
    <w:name w:val="列出段落5"/>
    <w:basedOn w:val="a"/>
    <w:rsid w:val="008F67EE"/>
    <w:pPr>
      <w:ind w:firstLineChars="200" w:firstLine="420"/>
    </w:pPr>
    <w:rPr>
      <w:szCs w:val="24"/>
    </w:rPr>
  </w:style>
  <w:style w:type="paragraph" w:styleId="HTML">
    <w:name w:val="HTML Preformatted"/>
    <w:basedOn w:val="a"/>
    <w:link w:val="HTML0"/>
    <w:rsid w:val="008F67E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rsid w:val="008F67EE"/>
    <w:rPr>
      <w:rFonts w:ascii="宋体" w:hAnsi="宋体" w:cs="宋体"/>
      <w:sz w:val="24"/>
      <w:szCs w:val="24"/>
    </w:rPr>
  </w:style>
  <w:style w:type="paragraph" w:customStyle="1" w:styleId="TOC6">
    <w:name w:val="TOC 标题6"/>
    <w:basedOn w:val="1"/>
    <w:next w:val="a"/>
    <w:unhideWhenUsed/>
    <w:qFormat/>
    <w:rsid w:val="008F67EE"/>
    <w:pPr>
      <w:keepLines w:val="0"/>
      <w:spacing w:before="240" w:after="60" w:line="240" w:lineRule="auto"/>
      <w:outlineLvl w:val="9"/>
    </w:pPr>
    <w:rPr>
      <w:rFonts w:ascii="Cambria" w:hAnsi="Cambria"/>
      <w:kern w:val="32"/>
      <w:sz w:val="32"/>
      <w:szCs w:val="32"/>
    </w:rPr>
  </w:style>
  <w:style w:type="paragraph" w:customStyle="1" w:styleId="60">
    <w:name w:val="列出段落6"/>
    <w:basedOn w:val="a"/>
    <w:rsid w:val="008F67EE"/>
    <w:pPr>
      <w:ind w:firstLineChars="200" w:firstLine="420"/>
    </w:pPr>
    <w:rPr>
      <w:szCs w:val="24"/>
    </w:rPr>
  </w:style>
  <w:style w:type="paragraph" w:customStyle="1" w:styleId="TOC11">
    <w:name w:val="TOC 标题11"/>
    <w:basedOn w:val="1"/>
    <w:next w:val="a"/>
    <w:qFormat/>
    <w:rsid w:val="008F67EE"/>
    <w:pPr>
      <w:keepLines w:val="0"/>
      <w:spacing w:before="240" w:after="60" w:line="240" w:lineRule="auto"/>
      <w:outlineLvl w:val="9"/>
    </w:pPr>
    <w:rPr>
      <w:rFonts w:ascii="Cambria" w:hAnsi="Cambria"/>
      <w:kern w:val="32"/>
      <w:sz w:val="32"/>
      <w:szCs w:val="32"/>
    </w:rPr>
  </w:style>
  <w:style w:type="paragraph" w:customStyle="1" w:styleId="110">
    <w:name w:val="列出段落11"/>
    <w:basedOn w:val="a"/>
    <w:rsid w:val="008F67EE"/>
    <w:pPr>
      <w:ind w:firstLineChars="200" w:firstLine="42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205</Words>
  <Characters>1172</Characters>
  <Application>Microsoft Office Word</Application>
  <DocSecurity>0</DocSecurity>
  <PresentationFormat/>
  <Lines>9</Lines>
  <Paragraphs>2</Paragraphs>
  <Slides>0</Slides>
  <Notes>0</Notes>
  <HiddenSlides>0</HiddenSlides>
  <MMClips>0</MMClips>
  <ScaleCrop>false</ScaleCrop>
  <Company>Microsoft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DS-7200</dc:title>
  <dc:creator>Fiona</dc:creator>
  <cp:lastModifiedBy>Deng</cp:lastModifiedBy>
  <cp:revision>13</cp:revision>
  <cp:lastPrinted>2013-07-23T01:26:00Z</cp:lastPrinted>
  <dcterms:created xsi:type="dcterms:W3CDTF">2014-04-01T06:37:00Z</dcterms:created>
  <dcterms:modified xsi:type="dcterms:W3CDTF">2017-04-25T01:01:00Z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2052-6.6.0.2877</vt:lpwstr>
  </property>
</Properties>
</file>